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44" w:rsidRPr="00CB61A4" w:rsidRDefault="001D290A" w:rsidP="007D1783">
      <w:pPr>
        <w:spacing w:after="0" w:line="240" w:lineRule="auto"/>
        <w:jc w:val="center"/>
        <w:rPr>
          <w:rFonts w:ascii="Arial" w:hAnsi="Arial"/>
          <w:b/>
          <w:sz w:val="28"/>
          <w:szCs w:val="28"/>
        </w:rPr>
      </w:pPr>
      <w:r w:rsidRPr="00CB61A4">
        <w:rPr>
          <w:rFonts w:ascii="Arial" w:hAnsi="Arial"/>
          <w:b/>
          <w:sz w:val="28"/>
          <w:szCs w:val="28"/>
          <w:lang w:eastAsia="de-DE"/>
        </w:rPr>
        <w:drawing>
          <wp:anchor distT="0" distB="0" distL="114935" distR="114935" simplePos="0" relativeHeight="251657728" behindDoc="0" locked="0" layoutInCell="1" allowOverlap="1">
            <wp:simplePos x="0" y="0"/>
            <wp:positionH relativeFrom="column">
              <wp:posOffset>4877435</wp:posOffset>
            </wp:positionH>
            <wp:positionV relativeFrom="paragraph">
              <wp:posOffset>-57150</wp:posOffset>
            </wp:positionV>
            <wp:extent cx="782955" cy="685165"/>
            <wp:effectExtent l="19050" t="0" r="0" b="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cstate="print"/>
                    <a:srcRect/>
                    <a:stretch>
                      <a:fillRect/>
                    </a:stretch>
                  </pic:blipFill>
                  <pic:spPr bwMode="auto">
                    <a:xfrm>
                      <a:off x="0" y="0"/>
                      <a:ext cx="782955" cy="685165"/>
                    </a:xfrm>
                    <a:prstGeom prst="rect">
                      <a:avLst/>
                    </a:prstGeom>
                    <a:solidFill>
                      <a:srgbClr val="FFFFFF"/>
                    </a:solidFill>
                    <a:ln w="9525">
                      <a:noFill/>
                      <a:miter lim="800000"/>
                      <a:headEnd/>
                      <a:tailEnd/>
                    </a:ln>
                  </pic:spPr>
                </pic:pic>
              </a:graphicData>
            </a:graphic>
          </wp:anchor>
        </w:drawing>
      </w:r>
      <w:r w:rsidR="00741544" w:rsidRPr="00CB61A4">
        <w:rPr>
          <w:rFonts w:ascii="Arial" w:hAnsi="Arial"/>
          <w:b/>
          <w:sz w:val="28"/>
          <w:szCs w:val="28"/>
          <w:lang w:eastAsia="de-DE"/>
        </w:rPr>
        <w:t xml:space="preserve">Niederschrift </w:t>
      </w:r>
      <w:r w:rsidR="009C6B91" w:rsidRPr="00CB61A4">
        <w:rPr>
          <w:rFonts w:ascii="Arial" w:hAnsi="Arial"/>
          <w:b/>
          <w:sz w:val="28"/>
          <w:szCs w:val="28"/>
          <w:lang w:eastAsia="de-DE"/>
        </w:rPr>
        <w:t xml:space="preserve">über die </w:t>
      </w:r>
      <w:r w:rsidR="00741544" w:rsidRPr="00CB61A4">
        <w:rPr>
          <w:rFonts w:ascii="Arial" w:hAnsi="Arial"/>
          <w:b/>
          <w:sz w:val="28"/>
          <w:szCs w:val="28"/>
          <w:lang w:eastAsia="de-DE"/>
        </w:rPr>
        <w:t>Sitzung der Fachgruppe</w:t>
      </w:r>
      <w:r w:rsidR="00741544" w:rsidRPr="00CB61A4">
        <w:rPr>
          <w:rFonts w:ascii="Arial" w:hAnsi="Arial"/>
          <w:b/>
          <w:sz w:val="28"/>
          <w:szCs w:val="28"/>
        </w:rPr>
        <w:t xml:space="preserve"> </w:t>
      </w:r>
      <w:r w:rsidR="00DF4583" w:rsidRPr="00CB61A4">
        <w:rPr>
          <w:rFonts w:ascii="Arial" w:hAnsi="Arial"/>
          <w:b/>
          <w:sz w:val="28"/>
          <w:szCs w:val="28"/>
        </w:rPr>
        <w:t>Kultur, Bildung, Sport und Soziales</w:t>
      </w:r>
      <w:r w:rsidR="00741544" w:rsidRPr="00CB61A4">
        <w:rPr>
          <w:rFonts w:ascii="Arial" w:hAnsi="Arial"/>
          <w:b/>
          <w:sz w:val="28"/>
          <w:szCs w:val="28"/>
        </w:rPr>
        <w:t xml:space="preserve"> in der EEL</w:t>
      </w:r>
    </w:p>
    <w:p w:rsidR="00741544" w:rsidRPr="00CB61A4" w:rsidRDefault="00741544" w:rsidP="007D1783">
      <w:pPr>
        <w:spacing w:after="0" w:line="240" w:lineRule="auto"/>
        <w:rPr>
          <w:rFonts w:ascii="Arial" w:hAnsi="Arial" w:cs="Arial"/>
        </w:rPr>
      </w:pPr>
    </w:p>
    <w:p w:rsidR="00741544" w:rsidRPr="00CB61A4" w:rsidRDefault="00741544" w:rsidP="007D1783">
      <w:pPr>
        <w:spacing w:after="0" w:line="240" w:lineRule="auto"/>
        <w:rPr>
          <w:rFonts w:ascii="Arial" w:hAnsi="Arial" w:cs="Arial"/>
        </w:rPr>
      </w:pPr>
    </w:p>
    <w:p w:rsidR="00741544" w:rsidRPr="00CB61A4" w:rsidRDefault="00741544" w:rsidP="007D1783">
      <w:pPr>
        <w:spacing w:after="120" w:line="240" w:lineRule="auto"/>
        <w:rPr>
          <w:rFonts w:ascii="Arial" w:hAnsi="Arial" w:cs="Arial"/>
        </w:rPr>
      </w:pPr>
      <w:r w:rsidRPr="00CB61A4">
        <w:rPr>
          <w:rFonts w:ascii="Arial" w:hAnsi="Arial" w:cs="Arial"/>
        </w:rPr>
        <w:t xml:space="preserve">Datum: </w:t>
      </w:r>
      <w:r w:rsidRPr="00CB61A4">
        <w:rPr>
          <w:rFonts w:ascii="Arial" w:hAnsi="Arial" w:cs="Arial"/>
        </w:rPr>
        <w:tab/>
      </w:r>
      <w:r w:rsidR="00B70433" w:rsidRPr="00CB61A4">
        <w:rPr>
          <w:rFonts w:ascii="Arial" w:hAnsi="Arial" w:cs="Arial"/>
        </w:rPr>
        <w:t>22. Mai 2013</w:t>
      </w:r>
      <w:r w:rsidRPr="00CB61A4">
        <w:rPr>
          <w:rFonts w:ascii="Arial" w:hAnsi="Arial" w:cs="Arial"/>
        </w:rPr>
        <w:t xml:space="preserve">, </w:t>
      </w:r>
      <w:r w:rsidR="00B70433" w:rsidRPr="00CB61A4">
        <w:rPr>
          <w:rFonts w:ascii="Arial" w:hAnsi="Arial" w:cs="Arial"/>
        </w:rPr>
        <w:t>10:00</w:t>
      </w:r>
      <w:r w:rsidRPr="00CB61A4">
        <w:rPr>
          <w:rFonts w:ascii="Arial" w:hAnsi="Arial" w:cs="Arial"/>
        </w:rPr>
        <w:t xml:space="preserve"> Uhr </w:t>
      </w:r>
    </w:p>
    <w:p w:rsidR="00741544" w:rsidRPr="00CB61A4" w:rsidRDefault="00741544" w:rsidP="009A1C73">
      <w:pPr>
        <w:spacing w:after="120" w:line="240" w:lineRule="auto"/>
        <w:rPr>
          <w:rFonts w:ascii="Arial" w:hAnsi="Arial" w:cs="Arial"/>
        </w:rPr>
      </w:pPr>
      <w:r w:rsidRPr="00CB61A4">
        <w:rPr>
          <w:rFonts w:ascii="Arial" w:hAnsi="Arial" w:cs="Arial"/>
        </w:rPr>
        <w:t xml:space="preserve">Ort: </w:t>
      </w:r>
      <w:r w:rsidRPr="00CB61A4">
        <w:rPr>
          <w:rFonts w:ascii="Arial" w:hAnsi="Arial" w:cs="Arial"/>
        </w:rPr>
        <w:tab/>
      </w:r>
      <w:r w:rsidRPr="00CB61A4">
        <w:rPr>
          <w:rFonts w:ascii="Arial" w:hAnsi="Arial" w:cs="Arial"/>
        </w:rPr>
        <w:tab/>
      </w:r>
      <w:r w:rsidR="00B70433" w:rsidRPr="00CB61A4">
        <w:rPr>
          <w:rFonts w:ascii="Arial" w:hAnsi="Arial" w:cs="Arial"/>
        </w:rPr>
        <w:t>Volkssolidarität Dresden</w:t>
      </w:r>
      <w:r w:rsidR="009A1C73" w:rsidRPr="00CB61A4">
        <w:rPr>
          <w:rFonts w:ascii="Arial" w:hAnsi="Arial" w:cs="Arial"/>
        </w:rPr>
        <w:t xml:space="preserve">, </w:t>
      </w:r>
      <w:r w:rsidR="00B70433" w:rsidRPr="00CB61A4">
        <w:rPr>
          <w:rFonts w:ascii="Arial" w:hAnsi="Arial" w:cs="Arial"/>
        </w:rPr>
        <w:t>Sozia</w:t>
      </w:r>
      <w:r w:rsidR="009A1C73" w:rsidRPr="00CB61A4">
        <w:rPr>
          <w:rFonts w:ascii="Arial" w:hAnsi="Arial" w:cs="Arial"/>
        </w:rPr>
        <w:t xml:space="preserve">l-Kulturelles Zentrum </w:t>
      </w:r>
      <w:proofErr w:type="spellStart"/>
      <w:r w:rsidR="009A1C73" w:rsidRPr="00CB61A4">
        <w:rPr>
          <w:rFonts w:ascii="Arial" w:hAnsi="Arial" w:cs="Arial"/>
        </w:rPr>
        <w:t>Leubnitz</w:t>
      </w:r>
      <w:proofErr w:type="spellEnd"/>
    </w:p>
    <w:p w:rsidR="00741544" w:rsidRPr="00CB61A4" w:rsidRDefault="00741544" w:rsidP="007D1783">
      <w:pPr>
        <w:spacing w:after="120" w:line="240" w:lineRule="auto"/>
        <w:rPr>
          <w:rFonts w:ascii="Arial" w:hAnsi="Arial" w:cs="Arial"/>
        </w:rPr>
      </w:pPr>
      <w:r w:rsidRPr="00CB61A4">
        <w:rPr>
          <w:rFonts w:ascii="Arial" w:hAnsi="Arial" w:cs="Arial"/>
        </w:rPr>
        <w:t>Teilnehmer:</w:t>
      </w:r>
      <w:r w:rsidRPr="00CB61A4">
        <w:rPr>
          <w:rFonts w:ascii="Arial" w:hAnsi="Arial" w:cs="Arial"/>
        </w:rPr>
        <w:tab/>
        <w:t xml:space="preserve">vgl. Anwesenheitsliste </w:t>
      </w:r>
    </w:p>
    <w:p w:rsidR="00741544" w:rsidRPr="00CB61A4" w:rsidRDefault="00741544" w:rsidP="007D1783">
      <w:pPr>
        <w:spacing w:after="0" w:line="240" w:lineRule="auto"/>
        <w:rPr>
          <w:rFonts w:ascii="Arial" w:hAnsi="Arial" w:cs="Arial"/>
        </w:rPr>
      </w:pPr>
    </w:p>
    <w:p w:rsidR="007D1783" w:rsidRPr="00CB61A4" w:rsidRDefault="007D1783" w:rsidP="007D1783">
      <w:pPr>
        <w:spacing w:after="0" w:line="240" w:lineRule="auto"/>
        <w:rPr>
          <w:rFonts w:ascii="Arial" w:hAnsi="Arial" w:cs="Arial"/>
        </w:rPr>
      </w:pPr>
    </w:p>
    <w:p w:rsidR="00DF4583" w:rsidRPr="00CB61A4" w:rsidRDefault="00DF4583" w:rsidP="00DF4583">
      <w:pPr>
        <w:pStyle w:val="Textkrper"/>
        <w:jc w:val="both"/>
        <w:rPr>
          <w:sz w:val="22"/>
          <w:szCs w:val="22"/>
          <w:lang w:val="de-DE"/>
        </w:rPr>
      </w:pPr>
      <w:r w:rsidRPr="00CB61A4">
        <w:rPr>
          <w:b/>
          <w:bCs/>
          <w:sz w:val="22"/>
          <w:szCs w:val="22"/>
          <w:lang w:val="de-DE"/>
        </w:rPr>
        <w:t>Tagesordnung</w:t>
      </w:r>
      <w:r w:rsidRPr="00CB61A4">
        <w:rPr>
          <w:sz w:val="22"/>
          <w:szCs w:val="22"/>
          <w:lang w:val="de-DE"/>
        </w:rPr>
        <w:t xml:space="preserve">: </w:t>
      </w:r>
    </w:p>
    <w:p w:rsidR="00DF4583" w:rsidRPr="00CB61A4" w:rsidRDefault="00DF4583" w:rsidP="00DF4583">
      <w:pPr>
        <w:pStyle w:val="Textkrper"/>
        <w:jc w:val="both"/>
        <w:rPr>
          <w:sz w:val="22"/>
          <w:szCs w:val="22"/>
          <w:lang w:val="de-DE"/>
        </w:rPr>
      </w:pPr>
    </w:p>
    <w:p w:rsidR="009A1C73" w:rsidRPr="00CB61A4" w:rsidRDefault="009A1C73" w:rsidP="009A1C73">
      <w:pPr>
        <w:spacing w:after="120" w:line="240" w:lineRule="auto"/>
        <w:rPr>
          <w:rFonts w:ascii="Arial" w:eastAsia="Times New Roman" w:hAnsi="Arial" w:cs="Arial"/>
          <w:lang w:eastAsia="ar-SA"/>
        </w:rPr>
      </w:pPr>
      <w:r w:rsidRPr="00CB61A4">
        <w:rPr>
          <w:rFonts w:ascii="Arial" w:eastAsia="Times New Roman" w:hAnsi="Arial" w:cs="Arial"/>
          <w:lang w:eastAsia="ar-SA"/>
        </w:rPr>
        <w:t>1.</w:t>
      </w:r>
      <w:r w:rsidRPr="00CB61A4">
        <w:rPr>
          <w:rFonts w:ascii="Arial" w:eastAsia="Times New Roman" w:hAnsi="Arial" w:cs="Arial"/>
          <w:lang w:eastAsia="ar-SA"/>
        </w:rPr>
        <w:tab/>
        <w:t xml:space="preserve">Begrüßung und Vorstellung des Hauses (Herr </w:t>
      </w:r>
      <w:proofErr w:type="spellStart"/>
      <w:r w:rsidRPr="00CB61A4">
        <w:rPr>
          <w:rFonts w:ascii="Arial" w:eastAsia="Times New Roman" w:hAnsi="Arial" w:cs="Arial"/>
          <w:lang w:eastAsia="ar-SA"/>
        </w:rPr>
        <w:t>Herklotz</w:t>
      </w:r>
      <w:proofErr w:type="spellEnd"/>
      <w:r w:rsidRPr="00CB61A4">
        <w:rPr>
          <w:rFonts w:ascii="Arial" w:eastAsia="Times New Roman" w:hAnsi="Arial" w:cs="Arial"/>
          <w:lang w:eastAsia="ar-SA"/>
        </w:rPr>
        <w:t>)</w:t>
      </w:r>
    </w:p>
    <w:p w:rsidR="009A1C73" w:rsidRPr="00CB61A4" w:rsidRDefault="009A1C73" w:rsidP="009A1C73">
      <w:pPr>
        <w:spacing w:after="120" w:line="240" w:lineRule="auto"/>
        <w:rPr>
          <w:rFonts w:ascii="Arial" w:eastAsia="Times New Roman" w:hAnsi="Arial" w:cs="Arial"/>
          <w:lang w:eastAsia="ar-SA"/>
        </w:rPr>
      </w:pPr>
      <w:r w:rsidRPr="00CB61A4">
        <w:rPr>
          <w:rFonts w:ascii="Arial" w:eastAsia="Times New Roman" w:hAnsi="Arial" w:cs="Arial"/>
          <w:lang w:eastAsia="ar-SA"/>
        </w:rPr>
        <w:t>2.</w:t>
      </w:r>
      <w:r w:rsidRPr="00CB61A4">
        <w:rPr>
          <w:rFonts w:ascii="Arial" w:eastAsia="Times New Roman" w:hAnsi="Arial" w:cs="Arial"/>
          <w:lang w:eastAsia="ar-SA"/>
        </w:rPr>
        <w:tab/>
        <w:t xml:space="preserve">Hausbesichtigung (Herr </w:t>
      </w:r>
      <w:proofErr w:type="spellStart"/>
      <w:r w:rsidRPr="00CB61A4">
        <w:rPr>
          <w:rFonts w:ascii="Arial" w:eastAsia="Times New Roman" w:hAnsi="Arial" w:cs="Arial"/>
          <w:lang w:eastAsia="ar-SA"/>
        </w:rPr>
        <w:t>Herklotz</w:t>
      </w:r>
      <w:proofErr w:type="spellEnd"/>
      <w:r w:rsidRPr="00CB61A4">
        <w:rPr>
          <w:rFonts w:ascii="Arial" w:eastAsia="Times New Roman" w:hAnsi="Arial" w:cs="Arial"/>
          <w:lang w:eastAsia="ar-SA"/>
        </w:rPr>
        <w:t>)</w:t>
      </w:r>
    </w:p>
    <w:p w:rsidR="009A1C73" w:rsidRPr="00CB61A4" w:rsidRDefault="009A1C73" w:rsidP="009A1C73">
      <w:pPr>
        <w:spacing w:after="120" w:line="240" w:lineRule="auto"/>
        <w:rPr>
          <w:rFonts w:ascii="Arial" w:eastAsia="Times New Roman" w:hAnsi="Arial" w:cs="Arial"/>
          <w:lang w:eastAsia="ar-SA"/>
        </w:rPr>
      </w:pPr>
      <w:r w:rsidRPr="00CB61A4">
        <w:rPr>
          <w:rFonts w:ascii="Arial" w:eastAsia="Times New Roman" w:hAnsi="Arial" w:cs="Arial"/>
          <w:lang w:eastAsia="ar-SA"/>
        </w:rPr>
        <w:t>3.</w:t>
      </w:r>
      <w:r w:rsidRPr="00CB61A4">
        <w:rPr>
          <w:rFonts w:ascii="Arial" w:eastAsia="Times New Roman" w:hAnsi="Arial" w:cs="Arial"/>
          <w:lang w:eastAsia="ar-SA"/>
        </w:rPr>
        <w:tab/>
        <w:t>Vorstellung von Kleinprojekten</w:t>
      </w:r>
      <w:r w:rsidR="006333EC" w:rsidRPr="00CB61A4">
        <w:rPr>
          <w:rFonts w:ascii="Arial" w:eastAsia="Times New Roman" w:hAnsi="Arial" w:cs="Arial"/>
          <w:lang w:eastAsia="ar-SA"/>
        </w:rPr>
        <w:t>-</w:t>
      </w:r>
      <w:r w:rsidRPr="00CB61A4">
        <w:rPr>
          <w:rFonts w:ascii="Arial" w:eastAsia="Times New Roman" w:hAnsi="Arial" w:cs="Arial"/>
          <w:lang w:eastAsia="ar-SA"/>
        </w:rPr>
        <w:t>Ziel 3 der Volkssolidarität Dresden</w:t>
      </w:r>
      <w:r w:rsidR="006333EC" w:rsidRPr="00CB61A4">
        <w:rPr>
          <w:rFonts w:ascii="Arial" w:eastAsia="Times New Roman" w:hAnsi="Arial" w:cs="Arial"/>
          <w:lang w:eastAsia="ar-SA"/>
        </w:rPr>
        <w:t>:</w:t>
      </w:r>
    </w:p>
    <w:p w:rsidR="009A1C73" w:rsidRPr="00CB61A4" w:rsidRDefault="009A1C73" w:rsidP="00B335F8">
      <w:pPr>
        <w:spacing w:after="120" w:line="240" w:lineRule="auto"/>
        <w:ind w:left="1418" w:hanging="709"/>
        <w:rPr>
          <w:rFonts w:ascii="Arial" w:eastAsia="Times New Roman" w:hAnsi="Arial" w:cs="Arial"/>
          <w:lang w:eastAsia="ar-SA"/>
        </w:rPr>
      </w:pPr>
      <w:r w:rsidRPr="00CB61A4">
        <w:rPr>
          <w:rFonts w:ascii="Arial" w:eastAsia="Times New Roman" w:hAnsi="Arial" w:cs="Arial"/>
          <w:lang w:eastAsia="ar-SA"/>
        </w:rPr>
        <w:t xml:space="preserve">3.1 </w:t>
      </w:r>
      <w:r w:rsidRPr="00CB61A4">
        <w:rPr>
          <w:rFonts w:ascii="Arial" w:eastAsia="Times New Roman" w:hAnsi="Arial" w:cs="Arial"/>
          <w:lang w:eastAsia="ar-SA"/>
        </w:rPr>
        <w:tab/>
        <w:t xml:space="preserve">Palliativpflege von Menschen mit Demenz-zurück zur Menschlichkeit (Herr </w:t>
      </w:r>
      <w:proofErr w:type="spellStart"/>
      <w:r w:rsidRPr="00CB61A4">
        <w:rPr>
          <w:rFonts w:ascii="Arial" w:eastAsia="Times New Roman" w:hAnsi="Arial" w:cs="Arial"/>
          <w:lang w:eastAsia="ar-SA"/>
        </w:rPr>
        <w:t>Herklotz</w:t>
      </w:r>
      <w:proofErr w:type="spellEnd"/>
      <w:r w:rsidRPr="00CB61A4">
        <w:rPr>
          <w:rFonts w:ascii="Arial" w:eastAsia="Times New Roman" w:hAnsi="Arial" w:cs="Arial"/>
          <w:lang w:eastAsia="ar-SA"/>
        </w:rPr>
        <w:t>)</w:t>
      </w:r>
    </w:p>
    <w:p w:rsidR="009A1C73" w:rsidRPr="00CB61A4" w:rsidRDefault="009A1C73" w:rsidP="009A1C73">
      <w:pPr>
        <w:spacing w:after="120" w:line="240" w:lineRule="auto"/>
        <w:ind w:left="708"/>
        <w:rPr>
          <w:rFonts w:ascii="Arial" w:eastAsia="Times New Roman" w:hAnsi="Arial" w:cs="Arial"/>
          <w:lang w:eastAsia="ar-SA"/>
        </w:rPr>
      </w:pPr>
      <w:r w:rsidRPr="00CB61A4">
        <w:rPr>
          <w:rFonts w:ascii="Arial" w:eastAsia="Times New Roman" w:hAnsi="Arial" w:cs="Arial"/>
          <w:lang w:eastAsia="ar-SA"/>
        </w:rPr>
        <w:t xml:space="preserve">3.2 </w:t>
      </w:r>
      <w:r w:rsidRPr="00CB61A4">
        <w:rPr>
          <w:rFonts w:ascii="Arial" w:eastAsia="Times New Roman" w:hAnsi="Arial" w:cs="Arial"/>
          <w:lang w:eastAsia="ar-SA"/>
        </w:rPr>
        <w:tab/>
        <w:t xml:space="preserve">Die Erinnerungstherapie (Frau </w:t>
      </w:r>
      <w:proofErr w:type="spellStart"/>
      <w:r w:rsidRPr="00CB61A4">
        <w:rPr>
          <w:rFonts w:ascii="Arial" w:eastAsia="Times New Roman" w:hAnsi="Arial" w:cs="Arial"/>
          <w:lang w:eastAsia="ar-SA"/>
        </w:rPr>
        <w:t>Weickert</w:t>
      </w:r>
      <w:proofErr w:type="spellEnd"/>
      <w:r w:rsidRPr="00CB61A4">
        <w:rPr>
          <w:rFonts w:ascii="Arial" w:eastAsia="Times New Roman" w:hAnsi="Arial" w:cs="Arial"/>
          <w:lang w:eastAsia="ar-SA"/>
        </w:rPr>
        <w:t>)</w:t>
      </w:r>
    </w:p>
    <w:p w:rsidR="009A1C73" w:rsidRPr="00CB61A4" w:rsidRDefault="009A1C73" w:rsidP="009A1C73">
      <w:pPr>
        <w:spacing w:after="120" w:line="240" w:lineRule="auto"/>
        <w:ind w:left="708"/>
        <w:rPr>
          <w:rFonts w:ascii="Arial" w:eastAsia="Times New Roman" w:hAnsi="Arial" w:cs="Arial"/>
          <w:lang w:eastAsia="ar-SA"/>
        </w:rPr>
      </w:pPr>
      <w:r w:rsidRPr="00CB61A4">
        <w:rPr>
          <w:rFonts w:ascii="Arial" w:eastAsia="Times New Roman" w:hAnsi="Arial" w:cs="Arial"/>
          <w:lang w:eastAsia="ar-SA"/>
        </w:rPr>
        <w:t xml:space="preserve">3.3 </w:t>
      </w:r>
      <w:r w:rsidRPr="00CB61A4">
        <w:rPr>
          <w:rFonts w:ascii="Arial" w:eastAsia="Times New Roman" w:hAnsi="Arial" w:cs="Arial"/>
          <w:lang w:eastAsia="ar-SA"/>
        </w:rPr>
        <w:tab/>
        <w:t>Wir singen gemeinsam (Frau Döring)</w:t>
      </w:r>
    </w:p>
    <w:p w:rsidR="009A1C73" w:rsidRPr="00CB61A4" w:rsidRDefault="009A1C73" w:rsidP="009A1C73">
      <w:pPr>
        <w:spacing w:after="120" w:line="240" w:lineRule="auto"/>
        <w:ind w:left="709" w:hanging="709"/>
        <w:rPr>
          <w:rFonts w:ascii="Arial" w:eastAsia="Times New Roman" w:hAnsi="Arial" w:cs="Arial"/>
          <w:lang w:eastAsia="ar-SA"/>
        </w:rPr>
      </w:pPr>
      <w:r w:rsidRPr="00CB61A4">
        <w:rPr>
          <w:rFonts w:ascii="Arial" w:eastAsia="Times New Roman" w:hAnsi="Arial" w:cs="Arial"/>
          <w:lang w:eastAsia="ar-SA"/>
        </w:rPr>
        <w:t>4.</w:t>
      </w:r>
      <w:r w:rsidRPr="00CB61A4">
        <w:rPr>
          <w:rFonts w:ascii="Arial" w:eastAsia="Times New Roman" w:hAnsi="Arial" w:cs="Arial"/>
          <w:lang w:eastAsia="ar-SA"/>
        </w:rPr>
        <w:tab/>
        <w:t xml:space="preserve">Freiwilligenarbeit im Bezirk </w:t>
      </w:r>
      <w:proofErr w:type="spellStart"/>
      <w:r w:rsidRPr="00CB61A4">
        <w:rPr>
          <w:rFonts w:ascii="Arial" w:eastAsia="Times New Roman" w:hAnsi="Arial" w:cs="Arial"/>
          <w:lang w:eastAsia="ar-SA"/>
        </w:rPr>
        <w:t>Ústí</w:t>
      </w:r>
      <w:proofErr w:type="spellEnd"/>
      <w:r w:rsidRPr="00CB61A4">
        <w:rPr>
          <w:rFonts w:ascii="Arial" w:eastAsia="Times New Roman" w:hAnsi="Arial" w:cs="Arial"/>
          <w:lang w:eastAsia="ar-SA"/>
        </w:rPr>
        <w:t xml:space="preserve">, Vorstellung der Plattform humanitärer Einrichtungen (Frau </w:t>
      </w:r>
      <w:proofErr w:type="spellStart"/>
      <w:r w:rsidRPr="00CB61A4">
        <w:rPr>
          <w:rFonts w:ascii="Arial" w:eastAsia="Times New Roman" w:hAnsi="Arial" w:cs="Arial"/>
          <w:lang w:eastAsia="ar-SA"/>
        </w:rPr>
        <w:t>Černá</w:t>
      </w:r>
      <w:proofErr w:type="spellEnd"/>
      <w:r w:rsidRPr="00CB61A4">
        <w:rPr>
          <w:rFonts w:ascii="Arial" w:eastAsia="Times New Roman" w:hAnsi="Arial" w:cs="Arial"/>
          <w:lang w:eastAsia="ar-SA"/>
        </w:rPr>
        <w:t xml:space="preserve">, Direktorin, Freiwilligenzentrum </w:t>
      </w:r>
      <w:proofErr w:type="spellStart"/>
      <w:r w:rsidRPr="00CB61A4">
        <w:rPr>
          <w:rFonts w:ascii="Arial" w:eastAsia="Times New Roman" w:hAnsi="Arial" w:cs="Arial"/>
          <w:lang w:eastAsia="ar-SA"/>
        </w:rPr>
        <w:t>Ústí</w:t>
      </w:r>
      <w:proofErr w:type="spellEnd"/>
      <w:r w:rsidRPr="00CB61A4">
        <w:rPr>
          <w:rFonts w:ascii="Arial" w:eastAsia="Times New Roman" w:hAnsi="Arial" w:cs="Arial"/>
          <w:lang w:eastAsia="ar-SA"/>
        </w:rPr>
        <w:t xml:space="preserve"> </w:t>
      </w:r>
      <w:proofErr w:type="spellStart"/>
      <w:r w:rsidRPr="00CB61A4">
        <w:rPr>
          <w:rFonts w:ascii="Arial" w:eastAsia="Times New Roman" w:hAnsi="Arial" w:cs="Arial"/>
          <w:lang w:eastAsia="ar-SA"/>
        </w:rPr>
        <w:t>nad</w:t>
      </w:r>
      <w:proofErr w:type="spellEnd"/>
      <w:r w:rsidRPr="00CB61A4">
        <w:rPr>
          <w:rFonts w:ascii="Arial" w:eastAsia="Times New Roman" w:hAnsi="Arial" w:cs="Arial"/>
          <w:lang w:eastAsia="ar-SA"/>
        </w:rPr>
        <w:t xml:space="preserve"> </w:t>
      </w:r>
      <w:proofErr w:type="spellStart"/>
      <w:r w:rsidRPr="00CB61A4">
        <w:rPr>
          <w:rFonts w:ascii="Arial" w:eastAsia="Times New Roman" w:hAnsi="Arial" w:cs="Arial"/>
          <w:lang w:eastAsia="ar-SA"/>
        </w:rPr>
        <w:t>Labem</w:t>
      </w:r>
      <w:proofErr w:type="spellEnd"/>
      <w:r w:rsidRPr="00CB61A4">
        <w:rPr>
          <w:rFonts w:ascii="Arial" w:eastAsia="Times New Roman" w:hAnsi="Arial" w:cs="Arial"/>
          <w:lang w:eastAsia="ar-SA"/>
        </w:rPr>
        <w:t>)</w:t>
      </w:r>
    </w:p>
    <w:p w:rsidR="009A1C73" w:rsidRPr="00CB61A4" w:rsidRDefault="009A1C73" w:rsidP="009A1C73">
      <w:pPr>
        <w:spacing w:after="120" w:line="240" w:lineRule="auto"/>
        <w:rPr>
          <w:rFonts w:ascii="Arial" w:eastAsia="Times New Roman" w:hAnsi="Arial" w:cs="Arial"/>
          <w:lang w:eastAsia="ar-SA"/>
        </w:rPr>
      </w:pPr>
      <w:r w:rsidRPr="00CB61A4">
        <w:rPr>
          <w:rFonts w:ascii="Arial" w:eastAsia="Times New Roman" w:hAnsi="Arial" w:cs="Arial"/>
          <w:lang w:eastAsia="ar-SA"/>
        </w:rPr>
        <w:t>5.</w:t>
      </w:r>
      <w:r w:rsidRPr="00CB61A4">
        <w:rPr>
          <w:rFonts w:ascii="Arial" w:eastAsia="Times New Roman" w:hAnsi="Arial" w:cs="Arial"/>
          <w:lang w:eastAsia="ar-SA"/>
        </w:rPr>
        <w:tab/>
        <w:t>Selbsthilfe, Selbsthilfegruppen in der LH Dresden (angefragt)</w:t>
      </w:r>
    </w:p>
    <w:p w:rsidR="009A1C73" w:rsidRPr="00CB61A4" w:rsidRDefault="009A1C73" w:rsidP="009A1C73">
      <w:pPr>
        <w:spacing w:after="120" w:line="240" w:lineRule="auto"/>
        <w:rPr>
          <w:rFonts w:ascii="Arial" w:eastAsia="Times New Roman" w:hAnsi="Arial" w:cs="Arial"/>
          <w:lang w:eastAsia="ar-SA"/>
        </w:rPr>
      </w:pPr>
      <w:r w:rsidRPr="00CB61A4">
        <w:rPr>
          <w:rFonts w:ascii="Arial" w:eastAsia="Times New Roman" w:hAnsi="Arial" w:cs="Arial"/>
          <w:lang w:eastAsia="ar-SA"/>
        </w:rPr>
        <w:t>6.</w:t>
      </w:r>
      <w:r w:rsidRPr="00CB61A4">
        <w:rPr>
          <w:rFonts w:ascii="Arial" w:eastAsia="Times New Roman" w:hAnsi="Arial" w:cs="Arial"/>
          <w:lang w:eastAsia="ar-SA"/>
        </w:rPr>
        <w:tab/>
        <w:t>Stand des Programms Ziel 3, Kleinprojektefonds in der Euroregion Elbe/Labe (EEL)</w:t>
      </w:r>
    </w:p>
    <w:p w:rsidR="009A1C73" w:rsidRPr="00CB61A4" w:rsidRDefault="009A1C73" w:rsidP="009A1C73">
      <w:pPr>
        <w:spacing w:after="120" w:line="240" w:lineRule="auto"/>
        <w:rPr>
          <w:rFonts w:ascii="Arial" w:eastAsia="Times New Roman" w:hAnsi="Arial" w:cs="Arial"/>
          <w:lang w:eastAsia="ar-SA"/>
        </w:rPr>
      </w:pPr>
      <w:r w:rsidRPr="00CB61A4">
        <w:rPr>
          <w:rFonts w:ascii="Arial" w:eastAsia="Times New Roman" w:hAnsi="Arial" w:cs="Arial"/>
          <w:lang w:eastAsia="ar-SA"/>
        </w:rPr>
        <w:t>7.</w:t>
      </w:r>
      <w:r w:rsidRPr="00CB61A4">
        <w:rPr>
          <w:rFonts w:ascii="Arial" w:eastAsia="Times New Roman" w:hAnsi="Arial" w:cs="Arial"/>
          <w:lang w:eastAsia="ar-SA"/>
        </w:rPr>
        <w:tab/>
        <w:t>Informationen und Anfragen</w:t>
      </w:r>
    </w:p>
    <w:p w:rsidR="007D1783" w:rsidRPr="00CB61A4" w:rsidRDefault="007D1783" w:rsidP="009A1C73">
      <w:pPr>
        <w:spacing w:after="120" w:line="240" w:lineRule="auto"/>
        <w:rPr>
          <w:rFonts w:ascii="Arial" w:hAnsi="Arial" w:cs="Arial"/>
        </w:rPr>
      </w:pPr>
    </w:p>
    <w:p w:rsidR="00DF4583" w:rsidRPr="00CB61A4" w:rsidRDefault="004E7785" w:rsidP="007D1783">
      <w:pPr>
        <w:spacing w:after="0" w:line="240" w:lineRule="auto"/>
        <w:rPr>
          <w:rFonts w:ascii="Arial" w:hAnsi="Arial" w:cs="Arial"/>
        </w:rPr>
      </w:pPr>
      <w:r w:rsidRPr="00CB61A4">
        <w:rPr>
          <w:rFonts w:ascii="Arial" w:hAnsi="Arial" w:cs="Arial"/>
        </w:rPr>
        <w:t xml:space="preserve">Herr </w:t>
      </w:r>
      <w:proofErr w:type="spellStart"/>
      <w:r w:rsidRPr="00CB61A4">
        <w:rPr>
          <w:rFonts w:ascii="Arial" w:hAnsi="Arial" w:cs="Arial"/>
        </w:rPr>
        <w:t>Chidiac</w:t>
      </w:r>
      <w:proofErr w:type="spellEnd"/>
      <w:r w:rsidRPr="00CB61A4">
        <w:rPr>
          <w:rFonts w:ascii="Arial" w:hAnsi="Arial" w:cs="Arial"/>
        </w:rPr>
        <w:t xml:space="preserve"> begrüßt die Anwesenden der Sitzung. Er stellt die Vertreter der Einrichtung „Volkssolidarität Dresden“ vor. Weiterhin folgt eine kurze Vorstellungsrunde aller Teilnehmer. Der Tagesordnungspunkt </w:t>
      </w:r>
      <w:r w:rsidR="006333EC" w:rsidRPr="00CB61A4">
        <w:rPr>
          <w:rFonts w:ascii="Arial" w:hAnsi="Arial" w:cs="Arial"/>
        </w:rPr>
        <w:t xml:space="preserve">Nr. 5 </w:t>
      </w:r>
      <w:r w:rsidRPr="00CB61A4">
        <w:rPr>
          <w:rFonts w:ascii="Arial" w:hAnsi="Arial" w:cs="Arial"/>
        </w:rPr>
        <w:t xml:space="preserve">muss wegen </w:t>
      </w:r>
      <w:r w:rsidR="005C64EA" w:rsidRPr="00CB61A4">
        <w:rPr>
          <w:rFonts w:ascii="Arial" w:hAnsi="Arial" w:cs="Arial"/>
        </w:rPr>
        <w:t xml:space="preserve">der </w:t>
      </w:r>
      <w:r w:rsidRPr="00CB61A4">
        <w:rPr>
          <w:rFonts w:ascii="Arial" w:hAnsi="Arial" w:cs="Arial"/>
        </w:rPr>
        <w:t xml:space="preserve">Nichtteilnahme des Referenten leider entfallen. Die Sitzung </w:t>
      </w:r>
      <w:r w:rsidR="00394FFB" w:rsidRPr="00CB61A4">
        <w:rPr>
          <w:rFonts w:ascii="Arial" w:hAnsi="Arial" w:cs="Arial"/>
        </w:rPr>
        <w:t xml:space="preserve">wird </w:t>
      </w:r>
      <w:r w:rsidRPr="00CB61A4">
        <w:rPr>
          <w:rFonts w:ascii="Arial" w:hAnsi="Arial" w:cs="Arial"/>
        </w:rPr>
        <w:t xml:space="preserve">nach der vorgesehenen Tagesordnung </w:t>
      </w:r>
      <w:r w:rsidR="00394FFB" w:rsidRPr="00CB61A4">
        <w:rPr>
          <w:rFonts w:ascii="Arial" w:hAnsi="Arial" w:cs="Arial"/>
        </w:rPr>
        <w:t>fortgesetzt</w:t>
      </w:r>
      <w:r w:rsidRPr="00CB61A4">
        <w:rPr>
          <w:rFonts w:ascii="Arial" w:hAnsi="Arial" w:cs="Arial"/>
        </w:rPr>
        <w:t>.</w:t>
      </w:r>
    </w:p>
    <w:p w:rsidR="007D1783" w:rsidRPr="00CB61A4" w:rsidRDefault="007D1783" w:rsidP="007D1783">
      <w:pPr>
        <w:spacing w:after="0" w:line="240" w:lineRule="auto"/>
        <w:jc w:val="both"/>
        <w:rPr>
          <w:rFonts w:ascii="Arial" w:hAnsi="Arial"/>
        </w:rPr>
      </w:pPr>
    </w:p>
    <w:p w:rsidR="00394FFB" w:rsidRPr="00CB61A4" w:rsidRDefault="00394FFB" w:rsidP="007D1783">
      <w:pPr>
        <w:spacing w:after="0" w:line="240" w:lineRule="auto"/>
        <w:jc w:val="both"/>
        <w:rPr>
          <w:rFonts w:ascii="Arial" w:hAnsi="Arial"/>
          <w:b/>
          <w:bCs/>
        </w:rPr>
      </w:pPr>
    </w:p>
    <w:p w:rsidR="00394FFB" w:rsidRPr="00CB61A4" w:rsidRDefault="00394FFB" w:rsidP="007D1783">
      <w:pPr>
        <w:spacing w:after="0" w:line="240" w:lineRule="auto"/>
        <w:jc w:val="both"/>
        <w:rPr>
          <w:rFonts w:ascii="Arial" w:hAnsi="Arial"/>
          <w:b/>
          <w:bCs/>
        </w:rPr>
      </w:pPr>
    </w:p>
    <w:p w:rsidR="00741544" w:rsidRPr="00CB61A4" w:rsidRDefault="008D5124" w:rsidP="007D1783">
      <w:pPr>
        <w:spacing w:after="0" w:line="240" w:lineRule="auto"/>
        <w:jc w:val="both"/>
        <w:rPr>
          <w:rFonts w:ascii="Arial" w:hAnsi="Arial"/>
          <w:b/>
          <w:bCs/>
        </w:rPr>
      </w:pPr>
      <w:r w:rsidRPr="00CB61A4">
        <w:rPr>
          <w:rFonts w:ascii="Arial" w:hAnsi="Arial"/>
          <w:b/>
          <w:bCs/>
        </w:rPr>
        <w:t>TOP</w:t>
      </w:r>
      <w:r w:rsidR="00741544" w:rsidRPr="00CB61A4">
        <w:rPr>
          <w:rFonts w:ascii="Arial" w:hAnsi="Arial"/>
          <w:b/>
          <w:bCs/>
        </w:rPr>
        <w:t xml:space="preserve"> </w:t>
      </w:r>
      <w:r w:rsidR="004E7785" w:rsidRPr="00CB61A4">
        <w:rPr>
          <w:rFonts w:ascii="Arial" w:hAnsi="Arial"/>
          <w:b/>
          <w:bCs/>
        </w:rPr>
        <w:t>I</w:t>
      </w:r>
    </w:p>
    <w:p w:rsidR="00394FFB" w:rsidRPr="00CB61A4" w:rsidRDefault="00394FFB" w:rsidP="007D1783">
      <w:pPr>
        <w:spacing w:after="0" w:line="240" w:lineRule="auto"/>
        <w:jc w:val="both"/>
        <w:rPr>
          <w:rFonts w:ascii="Arial" w:hAnsi="Arial"/>
          <w:b/>
          <w:bCs/>
        </w:rPr>
      </w:pPr>
    </w:p>
    <w:p w:rsidR="008214E5" w:rsidRPr="00CB61A4" w:rsidRDefault="008214E5" w:rsidP="007D1783">
      <w:pPr>
        <w:spacing w:after="0" w:line="240" w:lineRule="auto"/>
        <w:jc w:val="both"/>
        <w:rPr>
          <w:rFonts w:ascii="Arial" w:hAnsi="Arial"/>
          <w:b/>
          <w:bCs/>
        </w:rPr>
      </w:pPr>
      <w:r w:rsidRPr="00CB61A4">
        <w:rPr>
          <w:rFonts w:ascii="Arial" w:hAnsi="Arial"/>
          <w:b/>
          <w:bCs/>
        </w:rPr>
        <w:t>Begrüßung und Vorstellung des Hauses (</w:t>
      </w:r>
      <w:r w:rsidR="004E7785" w:rsidRPr="00CB61A4">
        <w:rPr>
          <w:rFonts w:ascii="Arial" w:hAnsi="Arial"/>
          <w:b/>
          <w:bCs/>
        </w:rPr>
        <w:t xml:space="preserve">Herr </w:t>
      </w:r>
      <w:proofErr w:type="spellStart"/>
      <w:r w:rsidR="004E7785" w:rsidRPr="00CB61A4">
        <w:rPr>
          <w:rFonts w:ascii="Arial" w:hAnsi="Arial"/>
          <w:b/>
          <w:bCs/>
        </w:rPr>
        <w:t>Herklotz</w:t>
      </w:r>
      <w:proofErr w:type="spellEnd"/>
      <w:r w:rsidR="00541C6B" w:rsidRPr="00CB61A4">
        <w:rPr>
          <w:rFonts w:ascii="Arial" w:hAnsi="Arial"/>
          <w:b/>
          <w:bCs/>
        </w:rPr>
        <w:t xml:space="preserve">, Frau </w:t>
      </w:r>
      <w:proofErr w:type="spellStart"/>
      <w:r w:rsidR="00541C6B" w:rsidRPr="00CB61A4">
        <w:rPr>
          <w:rFonts w:ascii="Arial" w:hAnsi="Arial"/>
          <w:b/>
          <w:bCs/>
        </w:rPr>
        <w:t>Weickert</w:t>
      </w:r>
      <w:proofErr w:type="spellEnd"/>
      <w:r w:rsidR="00541C6B" w:rsidRPr="00CB61A4">
        <w:rPr>
          <w:rFonts w:ascii="Arial" w:hAnsi="Arial"/>
          <w:b/>
          <w:bCs/>
        </w:rPr>
        <w:t>/ Frau Döring</w:t>
      </w:r>
      <w:r w:rsidRPr="00CB61A4">
        <w:rPr>
          <w:rFonts w:ascii="Arial" w:hAnsi="Arial"/>
          <w:b/>
          <w:bCs/>
        </w:rPr>
        <w:t>)</w:t>
      </w:r>
    </w:p>
    <w:p w:rsidR="00BD03FB" w:rsidRPr="00CB61A4" w:rsidRDefault="00BD03FB" w:rsidP="007D1783">
      <w:pPr>
        <w:spacing w:after="0" w:line="240" w:lineRule="auto"/>
        <w:jc w:val="both"/>
        <w:rPr>
          <w:rFonts w:ascii="Arial" w:hAnsi="Arial"/>
          <w:b/>
          <w:bCs/>
        </w:rPr>
      </w:pPr>
    </w:p>
    <w:p w:rsidR="00541C6B" w:rsidRPr="00CB61A4" w:rsidRDefault="00BD03FB" w:rsidP="007D1783">
      <w:pPr>
        <w:spacing w:after="0" w:line="240" w:lineRule="auto"/>
        <w:jc w:val="both"/>
        <w:rPr>
          <w:rFonts w:ascii="Arial" w:hAnsi="Arial" w:cs="Arial"/>
        </w:rPr>
      </w:pPr>
      <w:r w:rsidRPr="00CB61A4">
        <w:rPr>
          <w:rFonts w:ascii="Arial" w:hAnsi="Arial" w:cs="Arial"/>
        </w:rPr>
        <w:t xml:space="preserve">Herr </w:t>
      </w:r>
      <w:proofErr w:type="spellStart"/>
      <w:r w:rsidR="004E7785" w:rsidRPr="00CB61A4">
        <w:rPr>
          <w:rFonts w:ascii="Arial" w:hAnsi="Arial" w:cs="Arial"/>
        </w:rPr>
        <w:t>Herklotz</w:t>
      </w:r>
      <w:proofErr w:type="spellEnd"/>
      <w:r w:rsidR="00541C6B" w:rsidRPr="00CB61A4">
        <w:rPr>
          <w:rFonts w:ascii="Arial" w:hAnsi="Arial" w:cs="Arial"/>
        </w:rPr>
        <w:t xml:space="preserve">, Leiter der Einrichtung, </w:t>
      </w:r>
      <w:r w:rsidRPr="00CB61A4">
        <w:rPr>
          <w:rFonts w:ascii="Arial" w:hAnsi="Arial" w:cs="Arial"/>
        </w:rPr>
        <w:t xml:space="preserve">begrüßt die Anwesenden und </w:t>
      </w:r>
      <w:r w:rsidR="00541C6B" w:rsidRPr="00CB61A4">
        <w:rPr>
          <w:rFonts w:ascii="Arial" w:hAnsi="Arial" w:cs="Arial"/>
        </w:rPr>
        <w:t xml:space="preserve">stellt die Arbeit der Einrichtung vor. </w:t>
      </w:r>
      <w:r w:rsidR="000269C6" w:rsidRPr="00CB61A4">
        <w:rPr>
          <w:rFonts w:ascii="Arial" w:hAnsi="Arial" w:cs="Arial"/>
        </w:rPr>
        <w:t>In der Einrichtung gibt es Angebote zum</w:t>
      </w:r>
      <w:r w:rsidR="00541C6B" w:rsidRPr="00CB61A4">
        <w:rPr>
          <w:rFonts w:ascii="Arial" w:hAnsi="Arial" w:cs="Arial"/>
        </w:rPr>
        <w:t xml:space="preserve"> Wohnen mit Pflege, Wohnen mit Betreuung und Kurzzeitpflege. </w:t>
      </w:r>
      <w:r w:rsidR="000269C6" w:rsidRPr="00CB61A4">
        <w:rPr>
          <w:rFonts w:ascii="Arial" w:hAnsi="Arial" w:cs="Arial"/>
        </w:rPr>
        <w:t>Für die</w:t>
      </w:r>
      <w:r w:rsidR="00541C6B" w:rsidRPr="00CB61A4">
        <w:rPr>
          <w:rFonts w:ascii="Arial" w:hAnsi="Arial" w:cs="Arial"/>
        </w:rPr>
        <w:t xml:space="preserve"> Pflegebedürftigen wird hier alltäglich Beschäftigung organisiert. Außer de</w:t>
      </w:r>
      <w:r w:rsidR="005C64EA" w:rsidRPr="00CB61A4">
        <w:rPr>
          <w:rFonts w:ascii="Arial" w:hAnsi="Arial" w:cs="Arial"/>
        </w:rPr>
        <w:t>r</w:t>
      </w:r>
      <w:r w:rsidR="00541C6B" w:rsidRPr="00CB61A4">
        <w:rPr>
          <w:rFonts w:ascii="Arial" w:hAnsi="Arial" w:cs="Arial"/>
        </w:rPr>
        <w:t xml:space="preserve"> regelmäßigen </w:t>
      </w:r>
      <w:r w:rsidR="005C64EA" w:rsidRPr="00CB61A4">
        <w:rPr>
          <w:rFonts w:ascii="Arial" w:hAnsi="Arial" w:cs="Arial"/>
        </w:rPr>
        <w:t xml:space="preserve">Ergotherapie </w:t>
      </w:r>
      <w:r w:rsidR="00541C6B" w:rsidRPr="00CB61A4">
        <w:rPr>
          <w:rFonts w:ascii="Arial" w:hAnsi="Arial" w:cs="Arial"/>
        </w:rPr>
        <w:t>werden für die Klienten auch weiter</w:t>
      </w:r>
      <w:r w:rsidR="005C64EA" w:rsidRPr="00CB61A4">
        <w:rPr>
          <w:rFonts w:ascii="Arial" w:hAnsi="Arial" w:cs="Arial"/>
        </w:rPr>
        <w:t>e</w:t>
      </w:r>
      <w:r w:rsidR="00541C6B" w:rsidRPr="00CB61A4">
        <w:rPr>
          <w:rFonts w:ascii="Arial" w:hAnsi="Arial" w:cs="Arial"/>
        </w:rPr>
        <w:t xml:space="preserve"> spezielle Angebote vorbereitet. Sie sind dem Gesundheitszustand der Klienten angepasst (</w:t>
      </w:r>
      <w:r w:rsidR="000269C6" w:rsidRPr="00CB61A4">
        <w:rPr>
          <w:rFonts w:ascii="Arial" w:hAnsi="Arial" w:cs="Arial"/>
        </w:rPr>
        <w:t>Bsp.:</w:t>
      </w:r>
      <w:r w:rsidR="00541C6B" w:rsidRPr="00CB61A4">
        <w:rPr>
          <w:rFonts w:ascii="Arial" w:hAnsi="Arial" w:cs="Arial"/>
        </w:rPr>
        <w:t xml:space="preserve"> da</w:t>
      </w:r>
      <w:r w:rsidR="005C64EA" w:rsidRPr="00CB61A4">
        <w:rPr>
          <w:rFonts w:ascii="Arial" w:hAnsi="Arial" w:cs="Arial"/>
        </w:rPr>
        <w:t>s</w:t>
      </w:r>
      <w:r w:rsidR="00541C6B" w:rsidRPr="00CB61A4">
        <w:rPr>
          <w:rFonts w:ascii="Arial" w:hAnsi="Arial" w:cs="Arial"/>
        </w:rPr>
        <w:t xml:space="preserve"> Vorlesen von Geschichten für Bewohner mit einer Demenzerkrankung, </w:t>
      </w:r>
      <w:r w:rsidR="005C64EA" w:rsidRPr="00CB61A4">
        <w:rPr>
          <w:rFonts w:ascii="Arial" w:hAnsi="Arial" w:cs="Arial"/>
        </w:rPr>
        <w:t>gemeinsame Kulturabende beim Glas</w:t>
      </w:r>
      <w:r w:rsidR="00541C6B" w:rsidRPr="00CB61A4">
        <w:rPr>
          <w:rFonts w:ascii="Arial" w:hAnsi="Arial" w:cs="Arial"/>
        </w:rPr>
        <w:t xml:space="preserve"> Wein oder Picknick für die Rollstuhlfahrer).</w:t>
      </w:r>
    </w:p>
    <w:p w:rsidR="005C64EA" w:rsidRPr="00CB61A4" w:rsidRDefault="005C64EA" w:rsidP="007D1783">
      <w:pPr>
        <w:spacing w:after="0" w:line="240" w:lineRule="auto"/>
        <w:jc w:val="both"/>
        <w:rPr>
          <w:rFonts w:ascii="Arial" w:hAnsi="Arial" w:cs="Arial"/>
        </w:rPr>
      </w:pPr>
      <w:r w:rsidRPr="00CB61A4">
        <w:rPr>
          <w:rFonts w:ascii="Arial" w:hAnsi="Arial" w:cs="Arial"/>
        </w:rPr>
        <w:t xml:space="preserve">Die Einrichtung selbst pflegt </w:t>
      </w:r>
      <w:r w:rsidR="000269C6" w:rsidRPr="00CB61A4">
        <w:rPr>
          <w:rFonts w:ascii="Arial" w:hAnsi="Arial" w:cs="Arial"/>
        </w:rPr>
        <w:t xml:space="preserve">ihre </w:t>
      </w:r>
      <w:r w:rsidRPr="00CB61A4">
        <w:rPr>
          <w:rFonts w:ascii="Arial" w:hAnsi="Arial" w:cs="Arial"/>
        </w:rPr>
        <w:t xml:space="preserve">Kontakte mit ähnlich ausgerichteten Einrichtungen, zum Beispiel mit dem Heim der sozialen Dienste in </w:t>
      </w:r>
      <w:proofErr w:type="spellStart"/>
      <w:r w:rsidRPr="00CB61A4">
        <w:rPr>
          <w:rFonts w:ascii="Arial" w:hAnsi="Arial" w:cs="Arial"/>
        </w:rPr>
        <w:t>Filipov</w:t>
      </w:r>
      <w:proofErr w:type="spellEnd"/>
      <w:r w:rsidRPr="00CB61A4">
        <w:rPr>
          <w:rFonts w:ascii="Arial" w:hAnsi="Arial" w:cs="Arial"/>
        </w:rPr>
        <w:t xml:space="preserve"> bei </w:t>
      </w:r>
      <w:proofErr w:type="spellStart"/>
      <w:r w:rsidRPr="00CB61A4">
        <w:rPr>
          <w:rFonts w:ascii="Arial" w:hAnsi="Arial" w:cs="Arial"/>
        </w:rPr>
        <w:t>Rumburk</w:t>
      </w:r>
      <w:proofErr w:type="spellEnd"/>
      <w:r w:rsidRPr="00CB61A4">
        <w:rPr>
          <w:rFonts w:ascii="Arial" w:hAnsi="Arial" w:cs="Arial"/>
        </w:rPr>
        <w:t xml:space="preserve"> oder </w:t>
      </w:r>
      <w:r w:rsidR="000269C6" w:rsidRPr="00CB61A4">
        <w:rPr>
          <w:rFonts w:ascii="Arial" w:hAnsi="Arial" w:cs="Arial"/>
        </w:rPr>
        <w:t xml:space="preserve">in </w:t>
      </w:r>
      <w:proofErr w:type="spellStart"/>
      <w:r w:rsidRPr="00CB61A4">
        <w:rPr>
          <w:rFonts w:ascii="Arial" w:hAnsi="Arial" w:cs="Arial"/>
        </w:rPr>
        <w:t>Bystřany</w:t>
      </w:r>
      <w:proofErr w:type="spellEnd"/>
      <w:r w:rsidRPr="00CB61A4">
        <w:rPr>
          <w:rFonts w:ascii="Arial" w:hAnsi="Arial" w:cs="Arial"/>
        </w:rPr>
        <w:t xml:space="preserve"> bei </w:t>
      </w:r>
      <w:proofErr w:type="spellStart"/>
      <w:r w:rsidRPr="00CB61A4">
        <w:rPr>
          <w:rFonts w:ascii="Arial" w:hAnsi="Arial" w:cs="Arial"/>
        </w:rPr>
        <w:t>Teplice</w:t>
      </w:r>
      <w:proofErr w:type="spellEnd"/>
      <w:r w:rsidRPr="00CB61A4">
        <w:rPr>
          <w:rFonts w:ascii="Arial" w:hAnsi="Arial" w:cs="Arial"/>
        </w:rPr>
        <w:t>.</w:t>
      </w:r>
    </w:p>
    <w:p w:rsidR="005C64EA" w:rsidRPr="00CB61A4" w:rsidRDefault="000269C6" w:rsidP="007D1783">
      <w:pPr>
        <w:spacing w:after="0" w:line="240" w:lineRule="auto"/>
        <w:jc w:val="both"/>
        <w:rPr>
          <w:rFonts w:ascii="Arial" w:hAnsi="Arial" w:cs="Arial"/>
        </w:rPr>
      </w:pPr>
      <w:r w:rsidRPr="00CB61A4">
        <w:rPr>
          <w:rFonts w:ascii="Arial" w:hAnsi="Arial" w:cs="Arial"/>
        </w:rPr>
        <w:t>Über die einzel</w:t>
      </w:r>
      <w:r w:rsidR="005C64EA" w:rsidRPr="00CB61A4">
        <w:rPr>
          <w:rFonts w:ascii="Arial" w:hAnsi="Arial" w:cs="Arial"/>
        </w:rPr>
        <w:t>nen gemeinsamen Aktivitäten werden die Anwesenden bei der späteren Führung durch die Einrichtung informiert.</w:t>
      </w:r>
    </w:p>
    <w:p w:rsidR="00CB61A4" w:rsidRPr="00CB61A4" w:rsidRDefault="00CB61A4" w:rsidP="007D1783">
      <w:pPr>
        <w:spacing w:after="0" w:line="240" w:lineRule="auto"/>
        <w:jc w:val="both"/>
        <w:rPr>
          <w:rFonts w:ascii="Arial" w:hAnsi="Arial" w:cs="Arial"/>
        </w:rPr>
      </w:pPr>
    </w:p>
    <w:p w:rsidR="005C64EA" w:rsidRPr="00CB61A4" w:rsidRDefault="005C64EA" w:rsidP="007D1783">
      <w:pPr>
        <w:spacing w:after="0" w:line="240" w:lineRule="auto"/>
        <w:jc w:val="both"/>
        <w:rPr>
          <w:rFonts w:ascii="Arial" w:hAnsi="Arial" w:cs="Arial"/>
        </w:rPr>
      </w:pPr>
      <w:r w:rsidRPr="00CB61A4">
        <w:rPr>
          <w:rFonts w:ascii="Arial" w:hAnsi="Arial" w:cs="Arial"/>
        </w:rPr>
        <w:lastRenderedPageBreak/>
        <w:t>Frau Döring stellt eine Foto-Präsentation der Einrichtungen und der realisierten Veranstaltungen vor.</w:t>
      </w:r>
    </w:p>
    <w:p w:rsidR="005C64EA" w:rsidRPr="00CB61A4" w:rsidRDefault="005C64EA" w:rsidP="007D1783">
      <w:pPr>
        <w:spacing w:after="0" w:line="240" w:lineRule="auto"/>
        <w:jc w:val="both"/>
        <w:rPr>
          <w:rFonts w:ascii="Arial" w:hAnsi="Arial" w:cs="Arial"/>
        </w:rPr>
      </w:pPr>
    </w:p>
    <w:p w:rsidR="00CB61A4" w:rsidRPr="00CB61A4" w:rsidRDefault="00CB61A4" w:rsidP="007D1783">
      <w:pPr>
        <w:spacing w:after="0" w:line="240" w:lineRule="auto"/>
        <w:jc w:val="both"/>
        <w:rPr>
          <w:rFonts w:ascii="Arial" w:hAnsi="Arial" w:cs="Arial"/>
        </w:rPr>
      </w:pPr>
    </w:p>
    <w:p w:rsidR="005C64EA" w:rsidRPr="00CB61A4" w:rsidRDefault="005C64EA" w:rsidP="007D1783">
      <w:pPr>
        <w:spacing w:after="0" w:line="240" w:lineRule="auto"/>
        <w:jc w:val="both"/>
        <w:rPr>
          <w:rFonts w:ascii="Arial" w:hAnsi="Arial" w:cs="Arial"/>
        </w:rPr>
      </w:pPr>
    </w:p>
    <w:p w:rsidR="004E7785" w:rsidRPr="00CB61A4" w:rsidRDefault="004E7785" w:rsidP="004E7785">
      <w:pPr>
        <w:spacing w:after="0" w:line="240" w:lineRule="auto"/>
        <w:jc w:val="both"/>
        <w:rPr>
          <w:rFonts w:ascii="Arial" w:hAnsi="Arial"/>
          <w:b/>
          <w:bCs/>
        </w:rPr>
      </w:pPr>
      <w:r w:rsidRPr="00CB61A4">
        <w:rPr>
          <w:rFonts w:ascii="Arial" w:hAnsi="Arial"/>
          <w:b/>
          <w:bCs/>
        </w:rPr>
        <w:t>TOP II</w:t>
      </w:r>
      <w:r w:rsidR="005C64EA" w:rsidRPr="00CB61A4">
        <w:rPr>
          <w:rFonts w:ascii="Arial" w:hAnsi="Arial"/>
          <w:b/>
          <w:bCs/>
        </w:rPr>
        <w:t xml:space="preserve"> und III</w:t>
      </w:r>
    </w:p>
    <w:p w:rsidR="004E7785" w:rsidRPr="00CB61A4" w:rsidRDefault="004E7785" w:rsidP="004E7785">
      <w:pPr>
        <w:spacing w:after="0" w:line="240" w:lineRule="auto"/>
        <w:jc w:val="both"/>
        <w:rPr>
          <w:rFonts w:ascii="Arial" w:hAnsi="Arial"/>
          <w:b/>
          <w:bCs/>
        </w:rPr>
      </w:pPr>
    </w:p>
    <w:p w:rsidR="005C64EA" w:rsidRPr="00CB61A4" w:rsidRDefault="005C64EA" w:rsidP="005C64EA">
      <w:pPr>
        <w:spacing w:after="0" w:line="240" w:lineRule="auto"/>
        <w:jc w:val="both"/>
        <w:rPr>
          <w:rFonts w:ascii="Arial" w:hAnsi="Arial"/>
          <w:b/>
          <w:bCs/>
        </w:rPr>
      </w:pPr>
      <w:r w:rsidRPr="00CB61A4">
        <w:rPr>
          <w:rFonts w:ascii="Arial" w:hAnsi="Arial"/>
          <w:b/>
          <w:bCs/>
        </w:rPr>
        <w:t xml:space="preserve">Hausbesichtigung und Vorstellung von Kleinprojekten (Herr </w:t>
      </w:r>
      <w:proofErr w:type="spellStart"/>
      <w:r w:rsidRPr="00CB61A4">
        <w:rPr>
          <w:rFonts w:ascii="Arial" w:hAnsi="Arial"/>
          <w:b/>
          <w:bCs/>
        </w:rPr>
        <w:t>Herklotz</w:t>
      </w:r>
      <w:proofErr w:type="spellEnd"/>
      <w:r w:rsidRPr="00CB61A4">
        <w:rPr>
          <w:rFonts w:ascii="Arial" w:hAnsi="Arial"/>
          <w:b/>
          <w:bCs/>
        </w:rPr>
        <w:t xml:space="preserve">, Frau </w:t>
      </w:r>
      <w:proofErr w:type="spellStart"/>
      <w:r w:rsidRPr="00CB61A4">
        <w:rPr>
          <w:rFonts w:ascii="Arial" w:hAnsi="Arial"/>
          <w:b/>
          <w:bCs/>
        </w:rPr>
        <w:t>Weickert</w:t>
      </w:r>
      <w:proofErr w:type="spellEnd"/>
      <w:r w:rsidRPr="00CB61A4">
        <w:rPr>
          <w:rFonts w:ascii="Arial" w:hAnsi="Arial"/>
          <w:b/>
          <w:bCs/>
        </w:rPr>
        <w:t>/ Frau Döring)</w:t>
      </w:r>
    </w:p>
    <w:p w:rsidR="00BD03FB" w:rsidRPr="00CB61A4" w:rsidRDefault="00BD03FB" w:rsidP="007D1783">
      <w:pPr>
        <w:spacing w:after="0" w:line="240" w:lineRule="auto"/>
        <w:jc w:val="both"/>
        <w:rPr>
          <w:rFonts w:ascii="Arial" w:hAnsi="Arial" w:cs="Arial"/>
        </w:rPr>
      </w:pPr>
    </w:p>
    <w:p w:rsidR="00E6700B" w:rsidRPr="00CB61A4" w:rsidRDefault="00E6700B" w:rsidP="007D1783">
      <w:pPr>
        <w:spacing w:after="0" w:line="240" w:lineRule="auto"/>
        <w:jc w:val="both"/>
        <w:rPr>
          <w:rFonts w:ascii="Arial" w:hAnsi="Arial" w:cs="Arial"/>
        </w:rPr>
      </w:pPr>
      <w:r w:rsidRPr="00CB61A4">
        <w:rPr>
          <w:rFonts w:ascii="Arial" w:hAnsi="Arial" w:cs="Arial"/>
        </w:rPr>
        <w:t xml:space="preserve">Nach der Führung durch die Einrichtung folgt die Präsentation der gemeinsam durchgeführten Projekte. </w:t>
      </w:r>
    </w:p>
    <w:p w:rsidR="00394FFB" w:rsidRPr="00CB61A4" w:rsidRDefault="00394FFB" w:rsidP="007D1783">
      <w:pPr>
        <w:spacing w:after="0" w:line="240" w:lineRule="auto"/>
        <w:jc w:val="both"/>
        <w:rPr>
          <w:rFonts w:ascii="Arial" w:hAnsi="Arial" w:cs="Arial"/>
        </w:rPr>
      </w:pPr>
    </w:p>
    <w:p w:rsidR="00B335F8" w:rsidRPr="00CB61A4" w:rsidRDefault="00B335F8" w:rsidP="007D1783">
      <w:pPr>
        <w:spacing w:after="0" w:line="240" w:lineRule="auto"/>
        <w:jc w:val="both"/>
        <w:rPr>
          <w:rFonts w:ascii="Arial" w:hAnsi="Arial" w:cs="Arial"/>
        </w:rPr>
      </w:pPr>
      <w:r w:rsidRPr="00CB61A4">
        <w:rPr>
          <w:rFonts w:ascii="Arial" w:hAnsi="Arial" w:cs="Arial"/>
        </w:rPr>
        <w:t xml:space="preserve">Das erste grenzüberschreitende Vorhaben mit einer Förderung aus dem Kleinprojektefonds (KPF) – Ziel 3 in der EUREREGION ELBE/LABE (EEL) wurde in Zusammenarbeit mit dem Seniorenheim in </w:t>
      </w:r>
      <w:proofErr w:type="spellStart"/>
      <w:r w:rsidRPr="00CB61A4">
        <w:rPr>
          <w:rFonts w:ascii="Arial" w:hAnsi="Arial" w:cs="Arial"/>
        </w:rPr>
        <w:t>Bystřany</w:t>
      </w:r>
      <w:proofErr w:type="spellEnd"/>
      <w:r w:rsidRPr="00CB61A4">
        <w:rPr>
          <w:rFonts w:ascii="Arial" w:hAnsi="Arial" w:cs="Arial"/>
        </w:rPr>
        <w:t>, mit dem Projekttitel „Palliativpflege von Menschen mit Demenz - Zurück zur Menschlichkeit!</w:t>
      </w:r>
      <w:r w:rsidR="00CB61A4" w:rsidRPr="00CB61A4">
        <w:rPr>
          <w:rFonts w:ascii="Arial" w:hAnsi="Arial" w:cs="Arial"/>
        </w:rPr>
        <w:t>“.</w:t>
      </w:r>
      <w:r w:rsidRPr="00CB61A4">
        <w:rPr>
          <w:rFonts w:ascii="Arial" w:hAnsi="Arial" w:cs="Arial"/>
        </w:rPr>
        <w:t xml:space="preserve"> Die Zielstellung des Projektes</w:t>
      </w:r>
      <w:r w:rsidR="006301F2" w:rsidRPr="00CB61A4">
        <w:rPr>
          <w:rFonts w:ascii="Arial" w:hAnsi="Arial" w:cs="Arial"/>
        </w:rPr>
        <w:t xml:space="preserve"> war die Weiterbildung der Beschäftigten, </w:t>
      </w:r>
      <w:r w:rsidR="00CB61A4" w:rsidRPr="00CB61A4">
        <w:rPr>
          <w:rFonts w:ascii="Arial" w:hAnsi="Arial" w:cs="Arial"/>
        </w:rPr>
        <w:t>der Austausch zur</w:t>
      </w:r>
      <w:r w:rsidR="006301F2" w:rsidRPr="00CB61A4">
        <w:rPr>
          <w:rFonts w:ascii="Arial" w:hAnsi="Arial" w:cs="Arial"/>
        </w:rPr>
        <w:t xml:space="preserve"> Palliativpflege der Klienten und die Tätigkeit der Einrichtungen. Die Weiterbildung sowie d</w:t>
      </w:r>
      <w:r w:rsidR="00D43E60" w:rsidRPr="00CB61A4">
        <w:rPr>
          <w:rFonts w:ascii="Arial" w:hAnsi="Arial" w:cs="Arial"/>
        </w:rPr>
        <w:t>ie</w:t>
      </w:r>
      <w:r w:rsidR="006301F2" w:rsidRPr="00CB61A4">
        <w:rPr>
          <w:rFonts w:ascii="Arial" w:hAnsi="Arial" w:cs="Arial"/>
        </w:rPr>
        <w:t xml:space="preserve"> Schulung zählten zu den wichtigsten Schwerpunkten bei der Zusammenarbeit. Die Schulungen der Mitarbeiter finden regelmäßig statt. Im Rahmen der Ergotherapie wurden zum Beispiel Schalen aus Keramik hergestellt.</w:t>
      </w:r>
    </w:p>
    <w:p w:rsidR="00394FFB" w:rsidRPr="00CB61A4" w:rsidRDefault="00394FFB" w:rsidP="007D1783">
      <w:pPr>
        <w:spacing w:after="0" w:line="240" w:lineRule="auto"/>
        <w:jc w:val="both"/>
        <w:rPr>
          <w:rFonts w:ascii="Arial" w:hAnsi="Arial" w:cs="Arial"/>
        </w:rPr>
      </w:pPr>
    </w:p>
    <w:p w:rsidR="006301F2" w:rsidRPr="00CB61A4" w:rsidRDefault="006301F2" w:rsidP="007D1783">
      <w:pPr>
        <w:spacing w:after="0" w:line="240" w:lineRule="auto"/>
        <w:jc w:val="both"/>
        <w:rPr>
          <w:rFonts w:ascii="Arial" w:hAnsi="Arial" w:cs="Arial"/>
        </w:rPr>
      </w:pPr>
      <w:r w:rsidRPr="00CB61A4">
        <w:rPr>
          <w:rFonts w:ascii="Arial" w:hAnsi="Arial" w:cs="Arial"/>
        </w:rPr>
        <w:t>Zum weiter</w:t>
      </w:r>
      <w:r w:rsidR="006B2BB2" w:rsidRPr="00CB61A4">
        <w:rPr>
          <w:rFonts w:ascii="Arial" w:hAnsi="Arial" w:cs="Arial"/>
        </w:rPr>
        <w:t>e</w:t>
      </w:r>
      <w:r w:rsidRPr="00CB61A4">
        <w:rPr>
          <w:rFonts w:ascii="Arial" w:hAnsi="Arial" w:cs="Arial"/>
        </w:rPr>
        <w:t xml:space="preserve">n Projekt zählte die „Erinnerungstherapie“. </w:t>
      </w:r>
      <w:r w:rsidR="00D43E60" w:rsidRPr="00CB61A4">
        <w:rPr>
          <w:rFonts w:ascii="Arial" w:hAnsi="Arial" w:cs="Arial"/>
        </w:rPr>
        <w:t>Schwerpunktmäßig wurde an den E</w:t>
      </w:r>
      <w:r w:rsidR="006403EE" w:rsidRPr="00CB61A4">
        <w:rPr>
          <w:rFonts w:ascii="Arial" w:hAnsi="Arial" w:cs="Arial"/>
        </w:rPr>
        <w:t>rinnerun</w:t>
      </w:r>
      <w:r w:rsidR="00D43E60" w:rsidRPr="00CB61A4">
        <w:rPr>
          <w:rFonts w:ascii="Arial" w:hAnsi="Arial" w:cs="Arial"/>
        </w:rPr>
        <w:t>gen</w:t>
      </w:r>
      <w:r w:rsidR="006403EE" w:rsidRPr="00CB61A4">
        <w:rPr>
          <w:rFonts w:ascii="Arial" w:hAnsi="Arial" w:cs="Arial"/>
        </w:rPr>
        <w:t xml:space="preserve"> der Senioren mit kreativen Darstellungen </w:t>
      </w:r>
      <w:r w:rsidR="00D43E60" w:rsidRPr="00CB61A4">
        <w:rPr>
          <w:rFonts w:ascii="Arial" w:hAnsi="Arial" w:cs="Arial"/>
        </w:rPr>
        <w:t xml:space="preserve">(zum Bsp. Erstellung von Sammelalben) </w:t>
      </w:r>
      <w:r w:rsidR="006403EE" w:rsidRPr="00CB61A4">
        <w:rPr>
          <w:rFonts w:ascii="Arial" w:hAnsi="Arial" w:cs="Arial"/>
        </w:rPr>
        <w:t>gearbeitet.</w:t>
      </w:r>
      <w:r w:rsidR="00D43E60" w:rsidRPr="00CB61A4">
        <w:rPr>
          <w:rFonts w:ascii="Arial" w:hAnsi="Arial" w:cs="Arial"/>
        </w:rPr>
        <w:t xml:space="preserve"> Im Rahm</w:t>
      </w:r>
      <w:r w:rsidR="0052497C" w:rsidRPr="00CB61A4">
        <w:rPr>
          <w:rFonts w:ascii="Arial" w:hAnsi="Arial" w:cs="Arial"/>
        </w:rPr>
        <w:t>en</w:t>
      </w:r>
      <w:r w:rsidR="00D43E60" w:rsidRPr="00CB61A4">
        <w:rPr>
          <w:rFonts w:ascii="Arial" w:hAnsi="Arial" w:cs="Arial"/>
        </w:rPr>
        <w:t xml:space="preserve"> des Projektes wurde die Verbindung der beiden Einrichtungen vertieft,  </w:t>
      </w:r>
      <w:r w:rsidR="00CB61A4" w:rsidRPr="00CB61A4">
        <w:rPr>
          <w:rFonts w:ascii="Arial" w:hAnsi="Arial" w:cs="Arial"/>
        </w:rPr>
        <w:t xml:space="preserve">die </w:t>
      </w:r>
      <w:r w:rsidR="00D43E60" w:rsidRPr="00CB61A4">
        <w:rPr>
          <w:rFonts w:ascii="Arial" w:hAnsi="Arial" w:cs="Arial"/>
        </w:rPr>
        <w:t>Zusammenarbeit zwischen den Einrichtungen entwickelt sich weiter. Aus den gebastelten Alben wurde eine Ausstellung</w:t>
      </w:r>
      <w:r w:rsidR="006B2BB2" w:rsidRPr="00CB61A4">
        <w:rPr>
          <w:rFonts w:ascii="Arial" w:hAnsi="Arial" w:cs="Arial"/>
        </w:rPr>
        <w:t xml:space="preserve"> arrangiert</w:t>
      </w:r>
      <w:r w:rsidR="00D43E60" w:rsidRPr="00CB61A4">
        <w:rPr>
          <w:rFonts w:ascii="Arial" w:hAnsi="Arial" w:cs="Arial"/>
        </w:rPr>
        <w:t>.</w:t>
      </w:r>
    </w:p>
    <w:p w:rsidR="00ED0FE9" w:rsidRPr="00CB61A4" w:rsidRDefault="00ED0FE9" w:rsidP="007D1783">
      <w:pPr>
        <w:spacing w:after="0" w:line="240" w:lineRule="auto"/>
        <w:jc w:val="both"/>
        <w:rPr>
          <w:rFonts w:ascii="Arial" w:hAnsi="Arial" w:cs="Arial"/>
        </w:rPr>
      </w:pPr>
      <w:r w:rsidRPr="00CB61A4">
        <w:rPr>
          <w:rFonts w:ascii="Arial" w:hAnsi="Arial" w:cs="Arial"/>
        </w:rPr>
        <w:t>Von beiden Projekten wurden zweisprachigen Broschüren herausgegeben.</w:t>
      </w:r>
    </w:p>
    <w:p w:rsidR="00394FFB" w:rsidRPr="00CB61A4" w:rsidRDefault="00394FFB" w:rsidP="007D1783">
      <w:pPr>
        <w:spacing w:after="0" w:line="240" w:lineRule="auto"/>
        <w:jc w:val="both"/>
        <w:rPr>
          <w:rFonts w:ascii="Arial" w:hAnsi="Arial" w:cs="Arial"/>
        </w:rPr>
      </w:pPr>
    </w:p>
    <w:p w:rsidR="00ED0FE9" w:rsidRPr="00CB61A4" w:rsidRDefault="00ED0FE9" w:rsidP="007D1783">
      <w:pPr>
        <w:spacing w:after="0" w:line="240" w:lineRule="auto"/>
        <w:jc w:val="both"/>
        <w:rPr>
          <w:rFonts w:ascii="Arial" w:hAnsi="Arial" w:cs="Arial"/>
        </w:rPr>
      </w:pPr>
      <w:r w:rsidRPr="00CB61A4">
        <w:rPr>
          <w:rFonts w:ascii="Arial" w:hAnsi="Arial" w:cs="Arial"/>
        </w:rPr>
        <w:t xml:space="preserve">Zum neuesten Projekt zählt das Vorhaben „Wir singen zusammen“. Nach der Vorbereitungsphase fand das erste Treffen zwischen Klienten von beiden Seiten der Grenze am 04.06.2013 in Dresden statt. Seit diesem Zeitpunkt </w:t>
      </w:r>
      <w:r w:rsidR="00CB61A4" w:rsidRPr="00CB61A4">
        <w:rPr>
          <w:rFonts w:ascii="Arial" w:hAnsi="Arial" w:cs="Arial"/>
        </w:rPr>
        <w:t xml:space="preserve">wird regelmäßig geprobt. </w:t>
      </w:r>
      <w:r w:rsidRPr="00CB61A4">
        <w:rPr>
          <w:rFonts w:ascii="Arial" w:hAnsi="Arial" w:cs="Arial"/>
        </w:rPr>
        <w:t xml:space="preserve"> Der erste öffentliche Auftritt soll im Sommer 2013 in </w:t>
      </w:r>
      <w:proofErr w:type="spellStart"/>
      <w:r w:rsidRPr="00CB61A4">
        <w:rPr>
          <w:rFonts w:ascii="Arial" w:hAnsi="Arial" w:cs="Arial"/>
        </w:rPr>
        <w:t>Bystřany</w:t>
      </w:r>
      <w:proofErr w:type="spellEnd"/>
      <w:r w:rsidRPr="00CB61A4">
        <w:rPr>
          <w:rFonts w:ascii="Arial" w:hAnsi="Arial" w:cs="Arial"/>
        </w:rPr>
        <w:t xml:space="preserve"> sein. Ein weiteres ist bei der Mitgliederversammlung der Volkssolidarität Dresden geplant. Im Ergebnis des Projektes</w:t>
      </w:r>
      <w:r w:rsidR="00E620FC" w:rsidRPr="00CB61A4">
        <w:rPr>
          <w:rFonts w:ascii="Arial" w:hAnsi="Arial" w:cs="Arial"/>
        </w:rPr>
        <w:t xml:space="preserve"> sollen ein Liederbuch und eine CD herausgegeben werden.</w:t>
      </w:r>
    </w:p>
    <w:p w:rsidR="00E620FC" w:rsidRPr="00CB61A4" w:rsidRDefault="00E620FC" w:rsidP="007D1783">
      <w:pPr>
        <w:spacing w:after="0" w:line="240" w:lineRule="auto"/>
        <w:jc w:val="both"/>
        <w:rPr>
          <w:rFonts w:ascii="Arial" w:hAnsi="Arial" w:cs="Arial"/>
        </w:rPr>
      </w:pPr>
    </w:p>
    <w:p w:rsidR="00E620FC" w:rsidRPr="00CB61A4" w:rsidRDefault="00E620FC" w:rsidP="007D1783">
      <w:pPr>
        <w:spacing w:after="0" w:line="240" w:lineRule="auto"/>
        <w:jc w:val="both"/>
        <w:rPr>
          <w:rFonts w:ascii="Arial" w:hAnsi="Arial" w:cs="Arial"/>
        </w:rPr>
      </w:pPr>
      <w:r w:rsidRPr="00CB61A4">
        <w:rPr>
          <w:rFonts w:ascii="Arial" w:hAnsi="Arial" w:cs="Arial"/>
        </w:rPr>
        <w:t>Herr Lipský macht aufmerksam darauf, dass weitere Projekte über den K</w:t>
      </w:r>
      <w:r w:rsidR="00C71083" w:rsidRPr="00CB61A4">
        <w:rPr>
          <w:rFonts w:ascii="Arial" w:hAnsi="Arial" w:cs="Arial"/>
        </w:rPr>
        <w:t>lei</w:t>
      </w:r>
      <w:r w:rsidRPr="00CB61A4">
        <w:rPr>
          <w:rFonts w:ascii="Arial" w:hAnsi="Arial" w:cs="Arial"/>
        </w:rPr>
        <w:t>nprojektefonds in der EEL gefördert werden können.</w:t>
      </w:r>
    </w:p>
    <w:p w:rsidR="00E620FC" w:rsidRPr="00CB61A4" w:rsidRDefault="00E620FC" w:rsidP="007D1783">
      <w:pPr>
        <w:spacing w:after="0" w:line="240" w:lineRule="auto"/>
        <w:jc w:val="both"/>
        <w:rPr>
          <w:rFonts w:ascii="Arial" w:hAnsi="Arial" w:cs="Arial"/>
        </w:rPr>
      </w:pPr>
    </w:p>
    <w:p w:rsidR="00E620FC" w:rsidRPr="00CB61A4" w:rsidRDefault="00E620FC" w:rsidP="007D1783">
      <w:pPr>
        <w:spacing w:after="0" w:line="240" w:lineRule="auto"/>
        <w:jc w:val="both"/>
        <w:rPr>
          <w:rFonts w:ascii="Arial" w:hAnsi="Arial" w:cs="Arial"/>
        </w:rPr>
      </w:pPr>
      <w:r w:rsidRPr="00CB61A4">
        <w:rPr>
          <w:rFonts w:ascii="Arial" w:hAnsi="Arial" w:cs="Arial"/>
        </w:rPr>
        <w:t xml:space="preserve">Frau </w:t>
      </w:r>
      <w:proofErr w:type="spellStart"/>
      <w:r w:rsidRPr="00CB61A4">
        <w:rPr>
          <w:rFonts w:ascii="Arial" w:hAnsi="Arial" w:cs="Arial"/>
        </w:rPr>
        <w:t>Černá</w:t>
      </w:r>
      <w:proofErr w:type="spellEnd"/>
      <w:r w:rsidRPr="00CB61A4">
        <w:rPr>
          <w:rFonts w:ascii="Arial" w:hAnsi="Arial" w:cs="Arial"/>
        </w:rPr>
        <w:t xml:space="preserve"> merkt an, dass in </w:t>
      </w:r>
      <w:r w:rsidR="00394FFB" w:rsidRPr="00CB61A4">
        <w:rPr>
          <w:rFonts w:ascii="Arial" w:hAnsi="Arial" w:cs="Arial"/>
        </w:rPr>
        <w:t>d</w:t>
      </w:r>
      <w:r w:rsidR="00CB61A4">
        <w:rPr>
          <w:rFonts w:ascii="Arial" w:hAnsi="Arial" w:cs="Arial"/>
        </w:rPr>
        <w:t>ie</w:t>
      </w:r>
      <w:r w:rsidR="00394FFB" w:rsidRPr="00CB61A4">
        <w:rPr>
          <w:rFonts w:ascii="Arial" w:hAnsi="Arial" w:cs="Arial"/>
        </w:rPr>
        <w:t xml:space="preserve"> </w:t>
      </w:r>
      <w:r w:rsidRPr="00CB61A4">
        <w:rPr>
          <w:rFonts w:ascii="Arial" w:hAnsi="Arial" w:cs="Arial"/>
        </w:rPr>
        <w:t>tschechisc</w:t>
      </w:r>
      <w:r w:rsidR="00394FFB" w:rsidRPr="00CB61A4">
        <w:rPr>
          <w:rFonts w:ascii="Arial" w:hAnsi="Arial" w:cs="Arial"/>
        </w:rPr>
        <w:t>h</w:t>
      </w:r>
      <w:r w:rsidRPr="00CB61A4">
        <w:rPr>
          <w:rFonts w:ascii="Arial" w:hAnsi="Arial" w:cs="Arial"/>
        </w:rPr>
        <w:t>e</w:t>
      </w:r>
      <w:r w:rsidR="00394FFB" w:rsidRPr="00CB61A4">
        <w:rPr>
          <w:rFonts w:ascii="Arial" w:hAnsi="Arial" w:cs="Arial"/>
        </w:rPr>
        <w:t>n</w:t>
      </w:r>
      <w:r w:rsidRPr="00CB61A4">
        <w:rPr>
          <w:rFonts w:ascii="Arial" w:hAnsi="Arial" w:cs="Arial"/>
        </w:rPr>
        <w:t xml:space="preserve"> Einrichtungen</w:t>
      </w:r>
      <w:r w:rsidR="00394FFB" w:rsidRPr="00CB61A4">
        <w:rPr>
          <w:rFonts w:ascii="Arial" w:hAnsi="Arial" w:cs="Arial"/>
        </w:rPr>
        <w:t xml:space="preserve"> </w:t>
      </w:r>
      <w:r w:rsidRPr="00CB61A4">
        <w:rPr>
          <w:rFonts w:ascii="Arial" w:hAnsi="Arial" w:cs="Arial"/>
        </w:rPr>
        <w:t>auch Klienten aus Deutschla</w:t>
      </w:r>
      <w:r w:rsidR="00CB61A4">
        <w:rPr>
          <w:rFonts w:ascii="Arial" w:hAnsi="Arial" w:cs="Arial"/>
        </w:rPr>
        <w:t>n</w:t>
      </w:r>
      <w:r w:rsidRPr="00CB61A4">
        <w:rPr>
          <w:rFonts w:ascii="Arial" w:hAnsi="Arial" w:cs="Arial"/>
        </w:rPr>
        <w:t xml:space="preserve">d untergebracht werden. Deutschsprachige Mitarbeiter des Zentrums der Freiwilligen in </w:t>
      </w:r>
      <w:proofErr w:type="spellStart"/>
      <w:r w:rsidRPr="00CB61A4">
        <w:rPr>
          <w:rFonts w:ascii="Arial" w:hAnsi="Arial" w:cs="Arial"/>
        </w:rPr>
        <w:t>Ústí</w:t>
      </w:r>
      <w:proofErr w:type="spellEnd"/>
      <w:r w:rsidRPr="00CB61A4">
        <w:rPr>
          <w:rFonts w:ascii="Arial" w:hAnsi="Arial" w:cs="Arial"/>
        </w:rPr>
        <w:t xml:space="preserve"> </w:t>
      </w:r>
      <w:proofErr w:type="spellStart"/>
      <w:r w:rsidRPr="00CB61A4">
        <w:rPr>
          <w:rFonts w:ascii="Arial" w:hAnsi="Arial" w:cs="Arial"/>
        </w:rPr>
        <w:t>n.L</w:t>
      </w:r>
      <w:proofErr w:type="spellEnd"/>
      <w:r w:rsidRPr="00CB61A4">
        <w:rPr>
          <w:rFonts w:ascii="Arial" w:hAnsi="Arial" w:cs="Arial"/>
        </w:rPr>
        <w:t xml:space="preserve">. stehen diesen Menschen </w:t>
      </w:r>
      <w:r w:rsidR="00CB61A4">
        <w:rPr>
          <w:rFonts w:ascii="Arial" w:hAnsi="Arial" w:cs="Arial"/>
        </w:rPr>
        <w:t xml:space="preserve">hilfsbereit </w:t>
      </w:r>
      <w:r w:rsidRPr="00CB61A4">
        <w:rPr>
          <w:rFonts w:ascii="Arial" w:hAnsi="Arial" w:cs="Arial"/>
        </w:rPr>
        <w:t xml:space="preserve">zur Seite. </w:t>
      </w:r>
    </w:p>
    <w:p w:rsidR="00E620FC" w:rsidRPr="00CB61A4" w:rsidRDefault="00E620FC" w:rsidP="007D1783">
      <w:pPr>
        <w:spacing w:after="0" w:line="240" w:lineRule="auto"/>
        <w:jc w:val="both"/>
        <w:rPr>
          <w:rFonts w:ascii="Arial" w:hAnsi="Arial" w:cs="Arial"/>
        </w:rPr>
      </w:pPr>
    </w:p>
    <w:p w:rsidR="00E620FC" w:rsidRPr="00CB61A4" w:rsidRDefault="00E620FC" w:rsidP="00E620FC">
      <w:pPr>
        <w:pStyle w:val="Listenabsatz"/>
        <w:numPr>
          <w:ilvl w:val="0"/>
          <w:numId w:val="4"/>
        </w:numPr>
        <w:jc w:val="both"/>
        <w:rPr>
          <w:rFonts w:ascii="Arial" w:hAnsi="Arial" w:cs="Arial"/>
          <w:i/>
        </w:rPr>
      </w:pPr>
      <w:r w:rsidRPr="00CB61A4">
        <w:rPr>
          <w:rFonts w:ascii="Arial" w:hAnsi="Arial" w:cs="Arial"/>
          <w:i/>
        </w:rPr>
        <w:t xml:space="preserve">Mittagspause - </w:t>
      </w:r>
    </w:p>
    <w:p w:rsidR="00AE05B2" w:rsidRPr="00CB61A4" w:rsidRDefault="00AE05B2" w:rsidP="007D1783">
      <w:pPr>
        <w:spacing w:after="0" w:line="240" w:lineRule="auto"/>
        <w:jc w:val="both"/>
        <w:rPr>
          <w:rFonts w:ascii="Arial" w:hAnsi="Arial" w:cs="Arial"/>
        </w:rPr>
      </w:pPr>
    </w:p>
    <w:p w:rsidR="00AE05B2" w:rsidRPr="00CB61A4" w:rsidRDefault="00AE05B2" w:rsidP="007D1783">
      <w:pPr>
        <w:spacing w:after="0" w:line="240" w:lineRule="auto"/>
        <w:jc w:val="both"/>
        <w:rPr>
          <w:rFonts w:ascii="Arial" w:hAnsi="Arial" w:cs="Arial"/>
        </w:rPr>
      </w:pPr>
    </w:p>
    <w:p w:rsidR="009C6B91" w:rsidRPr="00CB61A4" w:rsidRDefault="009C6B91" w:rsidP="007D1783">
      <w:pPr>
        <w:spacing w:after="0" w:line="240" w:lineRule="auto"/>
        <w:jc w:val="both"/>
        <w:rPr>
          <w:rFonts w:ascii="Arial" w:hAnsi="Arial" w:cs="Arial"/>
        </w:rPr>
      </w:pPr>
    </w:p>
    <w:p w:rsidR="00AE05B2" w:rsidRPr="00CB61A4" w:rsidRDefault="00AE05B2" w:rsidP="007D1783">
      <w:pPr>
        <w:spacing w:after="0" w:line="240" w:lineRule="auto"/>
        <w:jc w:val="both"/>
        <w:rPr>
          <w:rFonts w:ascii="Arial" w:hAnsi="Arial"/>
          <w:b/>
          <w:bCs/>
        </w:rPr>
      </w:pPr>
      <w:r w:rsidRPr="00CB61A4">
        <w:rPr>
          <w:rFonts w:ascii="Arial" w:hAnsi="Arial"/>
          <w:b/>
          <w:bCs/>
        </w:rPr>
        <w:t>TOP IV</w:t>
      </w:r>
    </w:p>
    <w:p w:rsidR="00E620FC" w:rsidRPr="00CB61A4" w:rsidRDefault="00E620FC" w:rsidP="007D1783">
      <w:pPr>
        <w:spacing w:after="0" w:line="240" w:lineRule="auto"/>
        <w:jc w:val="both"/>
        <w:rPr>
          <w:rFonts w:ascii="Arial" w:hAnsi="Arial"/>
          <w:b/>
          <w:bCs/>
        </w:rPr>
      </w:pPr>
      <w:r w:rsidRPr="00CB61A4">
        <w:rPr>
          <w:rFonts w:ascii="Arial" w:hAnsi="Arial"/>
          <w:b/>
          <w:bCs/>
        </w:rPr>
        <w:t xml:space="preserve">Freiwilligenarbeit im Bezirk </w:t>
      </w:r>
      <w:proofErr w:type="spellStart"/>
      <w:r w:rsidRPr="00CB61A4">
        <w:rPr>
          <w:rFonts w:ascii="Arial" w:hAnsi="Arial"/>
          <w:b/>
          <w:bCs/>
        </w:rPr>
        <w:t>Ústí</w:t>
      </w:r>
      <w:proofErr w:type="spellEnd"/>
      <w:r w:rsidRPr="00CB61A4">
        <w:rPr>
          <w:rFonts w:ascii="Arial" w:hAnsi="Arial"/>
          <w:b/>
          <w:bCs/>
        </w:rPr>
        <w:t xml:space="preserve">, Vorstellung der Plattform humanitärer Einrichtungen (Frau </w:t>
      </w:r>
      <w:proofErr w:type="spellStart"/>
      <w:r w:rsidRPr="00CB61A4">
        <w:rPr>
          <w:rFonts w:ascii="Arial" w:hAnsi="Arial"/>
          <w:b/>
          <w:bCs/>
        </w:rPr>
        <w:t>Černá</w:t>
      </w:r>
      <w:proofErr w:type="spellEnd"/>
      <w:r w:rsidRPr="00CB61A4">
        <w:rPr>
          <w:rFonts w:ascii="Arial" w:hAnsi="Arial"/>
          <w:b/>
          <w:bCs/>
        </w:rPr>
        <w:t xml:space="preserve">, Direktorin, Freiwilligenzentrum </w:t>
      </w:r>
      <w:proofErr w:type="spellStart"/>
      <w:r w:rsidRPr="00CB61A4">
        <w:rPr>
          <w:rFonts w:ascii="Arial" w:hAnsi="Arial"/>
          <w:b/>
          <w:bCs/>
        </w:rPr>
        <w:t>Ústí</w:t>
      </w:r>
      <w:proofErr w:type="spellEnd"/>
      <w:r w:rsidRPr="00CB61A4">
        <w:rPr>
          <w:rFonts w:ascii="Arial" w:hAnsi="Arial"/>
          <w:b/>
          <w:bCs/>
        </w:rPr>
        <w:t xml:space="preserve"> </w:t>
      </w:r>
      <w:proofErr w:type="spellStart"/>
      <w:r w:rsidRPr="00CB61A4">
        <w:rPr>
          <w:rFonts w:ascii="Arial" w:hAnsi="Arial"/>
          <w:b/>
          <w:bCs/>
        </w:rPr>
        <w:t>nad</w:t>
      </w:r>
      <w:proofErr w:type="spellEnd"/>
      <w:r w:rsidRPr="00CB61A4">
        <w:rPr>
          <w:rFonts w:ascii="Arial" w:hAnsi="Arial"/>
          <w:b/>
          <w:bCs/>
        </w:rPr>
        <w:t xml:space="preserve"> </w:t>
      </w:r>
      <w:proofErr w:type="spellStart"/>
      <w:r w:rsidRPr="00CB61A4">
        <w:rPr>
          <w:rFonts w:ascii="Arial" w:hAnsi="Arial"/>
          <w:b/>
          <w:bCs/>
        </w:rPr>
        <w:t>Labem</w:t>
      </w:r>
      <w:proofErr w:type="spellEnd"/>
      <w:r w:rsidRPr="00CB61A4">
        <w:rPr>
          <w:rFonts w:ascii="Arial" w:hAnsi="Arial"/>
          <w:b/>
          <w:bCs/>
        </w:rPr>
        <w:t>)</w:t>
      </w:r>
    </w:p>
    <w:p w:rsidR="00AE05B2" w:rsidRPr="00CB61A4" w:rsidRDefault="00AE05B2" w:rsidP="007D1783">
      <w:pPr>
        <w:spacing w:after="0" w:line="240" w:lineRule="auto"/>
        <w:jc w:val="both"/>
        <w:rPr>
          <w:rFonts w:ascii="Arial" w:hAnsi="Arial" w:cs="Arial"/>
        </w:rPr>
      </w:pPr>
    </w:p>
    <w:p w:rsidR="00CB61A4" w:rsidRDefault="00C71083" w:rsidP="007D1783">
      <w:pPr>
        <w:spacing w:after="0" w:line="240" w:lineRule="auto"/>
        <w:jc w:val="both"/>
        <w:rPr>
          <w:rFonts w:ascii="Arial" w:hAnsi="Arial" w:cs="Arial"/>
        </w:rPr>
      </w:pPr>
      <w:r w:rsidRPr="00CB61A4">
        <w:rPr>
          <w:rFonts w:ascii="Arial" w:hAnsi="Arial" w:cs="Arial"/>
        </w:rPr>
        <w:t xml:space="preserve">Frau </w:t>
      </w:r>
      <w:proofErr w:type="spellStart"/>
      <w:r w:rsidRPr="00CB61A4">
        <w:rPr>
          <w:rFonts w:ascii="Arial" w:hAnsi="Arial" w:cs="Arial"/>
        </w:rPr>
        <w:t>Černá</w:t>
      </w:r>
      <w:proofErr w:type="spellEnd"/>
      <w:r w:rsidRPr="00CB61A4">
        <w:rPr>
          <w:rFonts w:ascii="Arial" w:hAnsi="Arial" w:cs="Arial"/>
        </w:rPr>
        <w:t xml:space="preserve"> </w:t>
      </w:r>
      <w:r w:rsidR="00CB61A4">
        <w:rPr>
          <w:rFonts w:ascii="Arial" w:hAnsi="Arial" w:cs="Arial"/>
        </w:rPr>
        <w:t>beginnt</w:t>
      </w:r>
      <w:r w:rsidRPr="00CB61A4">
        <w:rPr>
          <w:rFonts w:ascii="Arial" w:hAnsi="Arial" w:cs="Arial"/>
        </w:rPr>
        <w:t xml:space="preserve"> ihre Präsentation mit Informationen zur Freiwilligenarbeit in der Tschechischen Republik. </w:t>
      </w:r>
    </w:p>
    <w:p w:rsidR="00D72360" w:rsidRPr="00CB61A4" w:rsidRDefault="00C71083" w:rsidP="007D1783">
      <w:pPr>
        <w:spacing w:after="0" w:line="240" w:lineRule="auto"/>
        <w:jc w:val="both"/>
        <w:rPr>
          <w:rFonts w:ascii="Arial" w:hAnsi="Arial" w:cs="Arial"/>
        </w:rPr>
      </w:pPr>
      <w:r w:rsidRPr="00CB61A4">
        <w:rPr>
          <w:rFonts w:ascii="Arial" w:hAnsi="Arial" w:cs="Arial"/>
        </w:rPr>
        <w:t>Diese Tätigkeit funktioniert in den Bereichen Gesun</w:t>
      </w:r>
      <w:r w:rsidR="000269C6" w:rsidRPr="00CB61A4">
        <w:rPr>
          <w:rFonts w:ascii="Arial" w:hAnsi="Arial" w:cs="Arial"/>
        </w:rPr>
        <w:t>d</w:t>
      </w:r>
      <w:r w:rsidRPr="00CB61A4">
        <w:rPr>
          <w:rFonts w:ascii="Arial" w:hAnsi="Arial" w:cs="Arial"/>
        </w:rPr>
        <w:t xml:space="preserve">heitswesens (Krankenhäuser, Säuglingstationen), </w:t>
      </w:r>
      <w:r w:rsidR="003A485F" w:rsidRPr="00CB61A4">
        <w:rPr>
          <w:rFonts w:ascii="Arial" w:hAnsi="Arial" w:cs="Arial"/>
        </w:rPr>
        <w:t>im kulturellen</w:t>
      </w:r>
      <w:r w:rsidRPr="00CB61A4">
        <w:rPr>
          <w:rFonts w:ascii="Arial" w:hAnsi="Arial" w:cs="Arial"/>
        </w:rPr>
        <w:t xml:space="preserve"> (Museen, Bibliotheken) </w:t>
      </w:r>
      <w:r w:rsidR="003A485F" w:rsidRPr="00CB61A4">
        <w:rPr>
          <w:rFonts w:ascii="Arial" w:hAnsi="Arial" w:cs="Arial"/>
        </w:rPr>
        <w:t>und ö</w:t>
      </w:r>
      <w:r w:rsidRPr="00CB61A4">
        <w:rPr>
          <w:rFonts w:ascii="Arial" w:hAnsi="Arial" w:cs="Arial"/>
        </w:rPr>
        <w:t>kologi</w:t>
      </w:r>
      <w:r w:rsidR="003A485F" w:rsidRPr="00CB61A4">
        <w:rPr>
          <w:rFonts w:ascii="Arial" w:hAnsi="Arial" w:cs="Arial"/>
        </w:rPr>
        <w:t xml:space="preserve">schen sowie im sportlichen Bereich </w:t>
      </w:r>
      <w:r w:rsidRPr="00CB61A4">
        <w:rPr>
          <w:rFonts w:ascii="Arial" w:hAnsi="Arial" w:cs="Arial"/>
        </w:rPr>
        <w:t xml:space="preserve">mit Kindern und </w:t>
      </w:r>
      <w:r w:rsidR="003A485F" w:rsidRPr="00CB61A4">
        <w:rPr>
          <w:rFonts w:ascii="Arial" w:hAnsi="Arial" w:cs="Arial"/>
        </w:rPr>
        <w:t>Jugendlichen</w:t>
      </w:r>
      <w:r w:rsidRPr="00CB61A4">
        <w:rPr>
          <w:rFonts w:ascii="Arial" w:hAnsi="Arial" w:cs="Arial"/>
        </w:rPr>
        <w:t xml:space="preserve">, </w:t>
      </w:r>
      <w:r w:rsidR="003A485F" w:rsidRPr="00CB61A4">
        <w:rPr>
          <w:rFonts w:ascii="Arial" w:hAnsi="Arial" w:cs="Arial"/>
        </w:rPr>
        <w:t xml:space="preserve">aber auch </w:t>
      </w:r>
      <w:r w:rsidRPr="00CB61A4">
        <w:rPr>
          <w:rFonts w:ascii="Arial" w:hAnsi="Arial" w:cs="Arial"/>
        </w:rPr>
        <w:t xml:space="preserve">bei besonderen </w:t>
      </w:r>
      <w:r w:rsidRPr="00CB61A4">
        <w:rPr>
          <w:rFonts w:ascii="Arial" w:hAnsi="Arial" w:cs="Arial"/>
        </w:rPr>
        <w:lastRenderedPageBreak/>
        <w:t>Veranstaltungen.</w:t>
      </w:r>
      <w:r w:rsidR="003A485F" w:rsidRPr="00CB61A4">
        <w:rPr>
          <w:rFonts w:ascii="Arial" w:hAnsi="Arial" w:cs="Arial"/>
        </w:rPr>
        <w:t xml:space="preserve"> Populär ist die Arbeit der Freiwilligen auch bei Unternehmen, kirchlichen </w:t>
      </w:r>
      <w:r w:rsidR="00CB61A4">
        <w:rPr>
          <w:rFonts w:ascii="Arial" w:hAnsi="Arial" w:cs="Arial"/>
        </w:rPr>
        <w:t>sowie</w:t>
      </w:r>
      <w:r w:rsidR="003A485F" w:rsidRPr="00CB61A4">
        <w:rPr>
          <w:rFonts w:ascii="Arial" w:hAnsi="Arial" w:cs="Arial"/>
        </w:rPr>
        <w:t xml:space="preserve"> religiösen Institutionen.</w:t>
      </w:r>
    </w:p>
    <w:p w:rsidR="009C6B91" w:rsidRPr="00CB61A4" w:rsidRDefault="003A485F" w:rsidP="007D1783">
      <w:pPr>
        <w:spacing w:after="0" w:line="240" w:lineRule="auto"/>
        <w:jc w:val="both"/>
        <w:rPr>
          <w:rFonts w:ascii="Arial" w:hAnsi="Arial" w:cs="Arial"/>
        </w:rPr>
      </w:pPr>
      <w:r w:rsidRPr="00CB61A4">
        <w:rPr>
          <w:rFonts w:ascii="Arial" w:hAnsi="Arial" w:cs="Arial"/>
        </w:rPr>
        <w:t>Die Freiwilligentätigkeit funktioniert auch auf der internationalen Ebene. Es gibt verschiede internationale Programme, welche die Freiwilligenarbeit sowie den Austausch der Freiwilligen im Rahmen der Europäischen Union (EFD</w:t>
      </w:r>
      <w:r w:rsidR="006C08FD" w:rsidRPr="00CB61A4">
        <w:rPr>
          <w:rFonts w:ascii="Arial" w:hAnsi="Arial" w:cs="Arial"/>
        </w:rPr>
        <w:t>-</w:t>
      </w:r>
      <w:r w:rsidRPr="00CB61A4">
        <w:rPr>
          <w:rFonts w:ascii="Arial" w:hAnsi="Arial" w:cs="Arial"/>
        </w:rPr>
        <w:t>Europäischer Freiwillige</w:t>
      </w:r>
      <w:r w:rsidR="00CB61A4">
        <w:rPr>
          <w:rFonts w:ascii="Arial" w:hAnsi="Arial" w:cs="Arial"/>
        </w:rPr>
        <w:t>r</w:t>
      </w:r>
      <w:r w:rsidRPr="00CB61A4">
        <w:rPr>
          <w:rFonts w:ascii="Arial" w:hAnsi="Arial" w:cs="Arial"/>
        </w:rPr>
        <w:t xml:space="preserve"> Dienst, FSJ-Freiwilles Sozialjahr</w:t>
      </w:r>
      <w:r w:rsidR="006C08FD" w:rsidRPr="00CB61A4">
        <w:rPr>
          <w:rFonts w:ascii="Arial" w:hAnsi="Arial" w:cs="Arial"/>
        </w:rPr>
        <w:t>, usw.</w:t>
      </w:r>
      <w:r w:rsidRPr="00CB61A4">
        <w:rPr>
          <w:rFonts w:ascii="Arial" w:hAnsi="Arial" w:cs="Arial"/>
        </w:rPr>
        <w:t>) unterstützen</w:t>
      </w:r>
      <w:r w:rsidR="006C08FD" w:rsidRPr="00CB61A4">
        <w:rPr>
          <w:rFonts w:ascii="Arial" w:hAnsi="Arial" w:cs="Arial"/>
        </w:rPr>
        <w:t>.</w:t>
      </w:r>
      <w:r w:rsidRPr="00CB61A4">
        <w:rPr>
          <w:rFonts w:ascii="Arial" w:hAnsi="Arial" w:cs="Arial"/>
        </w:rPr>
        <w:t xml:space="preserve"> </w:t>
      </w:r>
    </w:p>
    <w:p w:rsidR="006C08FD" w:rsidRPr="00CB61A4" w:rsidRDefault="006C08FD" w:rsidP="007D1783">
      <w:pPr>
        <w:spacing w:after="0" w:line="240" w:lineRule="auto"/>
        <w:jc w:val="both"/>
        <w:rPr>
          <w:rFonts w:ascii="Arial" w:hAnsi="Arial" w:cs="Arial"/>
        </w:rPr>
      </w:pPr>
      <w:r w:rsidRPr="00CB61A4">
        <w:rPr>
          <w:rFonts w:ascii="Arial" w:hAnsi="Arial" w:cs="Arial"/>
        </w:rPr>
        <w:t>Weiter</w:t>
      </w:r>
      <w:r w:rsidR="00CB61A4">
        <w:rPr>
          <w:rFonts w:ascii="Arial" w:hAnsi="Arial" w:cs="Arial"/>
        </w:rPr>
        <w:t>h</w:t>
      </w:r>
      <w:r w:rsidRPr="00CB61A4">
        <w:rPr>
          <w:rFonts w:ascii="Arial" w:hAnsi="Arial" w:cs="Arial"/>
        </w:rPr>
        <w:t xml:space="preserve">in folgen Informationen aus dem Bezirk </w:t>
      </w:r>
      <w:proofErr w:type="spellStart"/>
      <w:r w:rsidRPr="00CB61A4">
        <w:rPr>
          <w:rFonts w:ascii="Arial" w:hAnsi="Arial" w:cs="Arial"/>
        </w:rPr>
        <w:t>Ústí</w:t>
      </w:r>
      <w:proofErr w:type="spellEnd"/>
      <w:r w:rsidRPr="00CB61A4">
        <w:rPr>
          <w:rFonts w:ascii="Arial" w:hAnsi="Arial" w:cs="Arial"/>
        </w:rPr>
        <w:t xml:space="preserve">. Hier funktioniert ein RAT der Zentren für Freiwillige, </w:t>
      </w:r>
      <w:r w:rsidR="0013109F">
        <w:rPr>
          <w:rFonts w:ascii="Arial" w:hAnsi="Arial" w:cs="Arial"/>
        </w:rPr>
        <w:t xml:space="preserve">welche im Jahr </w:t>
      </w:r>
      <w:r w:rsidRPr="00CB61A4">
        <w:rPr>
          <w:rFonts w:ascii="Arial" w:hAnsi="Arial" w:cs="Arial"/>
        </w:rPr>
        <w:t xml:space="preserve">2007 gegründet wurde. Der Rat hat insgesamt ca. 15  Mitglieder und tagt dreimal </w:t>
      </w:r>
      <w:r w:rsidR="0013109F">
        <w:rPr>
          <w:rFonts w:ascii="Arial" w:hAnsi="Arial" w:cs="Arial"/>
        </w:rPr>
        <w:t>jährlich</w:t>
      </w:r>
      <w:r w:rsidRPr="00CB61A4">
        <w:rPr>
          <w:rFonts w:ascii="Arial" w:hAnsi="Arial" w:cs="Arial"/>
        </w:rPr>
        <w:t xml:space="preserve">. </w:t>
      </w:r>
    </w:p>
    <w:p w:rsidR="006C08FD" w:rsidRPr="00CB61A4" w:rsidRDefault="006C08FD" w:rsidP="007D1783">
      <w:pPr>
        <w:spacing w:after="0" w:line="240" w:lineRule="auto"/>
        <w:jc w:val="both"/>
        <w:rPr>
          <w:rFonts w:ascii="Arial" w:hAnsi="Arial" w:cs="Arial"/>
        </w:rPr>
      </w:pPr>
      <w:r w:rsidRPr="00CB61A4">
        <w:rPr>
          <w:rFonts w:ascii="Arial" w:hAnsi="Arial" w:cs="Arial"/>
        </w:rPr>
        <w:t>Im Rahmen der Kleinprojekteförderung wurde ein Projekt zum Kennenlernen der Einrichtungen der Freiwilligen auf der deutschen Seite</w:t>
      </w:r>
      <w:r w:rsidR="0013109F">
        <w:rPr>
          <w:rFonts w:ascii="Arial" w:hAnsi="Arial" w:cs="Arial"/>
        </w:rPr>
        <w:t xml:space="preserve"> umgesetzt</w:t>
      </w:r>
      <w:r w:rsidRPr="00CB61A4">
        <w:rPr>
          <w:rFonts w:ascii="Arial" w:hAnsi="Arial" w:cs="Arial"/>
        </w:rPr>
        <w:t xml:space="preserve">. </w:t>
      </w:r>
    </w:p>
    <w:p w:rsidR="006C08FD" w:rsidRDefault="006C08FD" w:rsidP="007D1783">
      <w:pPr>
        <w:spacing w:after="0" w:line="240" w:lineRule="auto"/>
        <w:jc w:val="both"/>
        <w:rPr>
          <w:rFonts w:ascii="Arial" w:hAnsi="Arial" w:cs="Arial"/>
        </w:rPr>
      </w:pPr>
      <w:r w:rsidRPr="00CB61A4">
        <w:rPr>
          <w:rFonts w:ascii="Arial" w:hAnsi="Arial" w:cs="Arial"/>
        </w:rPr>
        <w:t>Zu</w:t>
      </w:r>
      <w:r w:rsidR="0013109F">
        <w:rPr>
          <w:rFonts w:ascii="Arial" w:hAnsi="Arial" w:cs="Arial"/>
        </w:rPr>
        <w:t xml:space="preserve"> einem </w:t>
      </w:r>
      <w:r w:rsidRPr="00CB61A4">
        <w:rPr>
          <w:rFonts w:ascii="Arial" w:hAnsi="Arial" w:cs="Arial"/>
        </w:rPr>
        <w:t>weiteren Projekt zählt das Vorhaben „Kompa</w:t>
      </w:r>
      <w:r w:rsidR="006333EC" w:rsidRPr="00CB61A4">
        <w:rPr>
          <w:rFonts w:ascii="Arial" w:hAnsi="Arial" w:cs="Arial"/>
        </w:rPr>
        <w:t>s</w:t>
      </w:r>
      <w:r w:rsidRPr="00CB61A4">
        <w:rPr>
          <w:rFonts w:ascii="Arial" w:hAnsi="Arial" w:cs="Arial"/>
        </w:rPr>
        <w:t xml:space="preserve">s“, welches in Zusammenarbeit mit </w:t>
      </w:r>
      <w:r w:rsidR="0013109F">
        <w:rPr>
          <w:rFonts w:ascii="Arial" w:hAnsi="Arial" w:cs="Arial"/>
        </w:rPr>
        <w:t xml:space="preserve">dem </w:t>
      </w:r>
      <w:r w:rsidRPr="00CB61A4">
        <w:rPr>
          <w:rFonts w:ascii="Arial" w:hAnsi="Arial" w:cs="Arial"/>
        </w:rPr>
        <w:t xml:space="preserve">Deutschen Kinderschutzbund des Landesverbandes Sachsen e.V. durchgeführt wurde. Mit diesem Verein wird auch weiterhin zusammen regelmäßig gearbeitet. Jedes Jahr wird </w:t>
      </w:r>
      <w:r w:rsidR="005D50D9" w:rsidRPr="00CB61A4">
        <w:rPr>
          <w:rFonts w:ascii="Arial" w:hAnsi="Arial" w:cs="Arial"/>
        </w:rPr>
        <w:t>eine</w:t>
      </w:r>
      <w:r w:rsidRPr="00CB61A4">
        <w:rPr>
          <w:rFonts w:ascii="Arial" w:hAnsi="Arial" w:cs="Arial"/>
        </w:rPr>
        <w:t xml:space="preserve"> Konferenz mit tschechischen, po</w:t>
      </w:r>
      <w:r w:rsidR="00AB124A" w:rsidRPr="00CB61A4">
        <w:rPr>
          <w:rFonts w:ascii="Arial" w:hAnsi="Arial" w:cs="Arial"/>
        </w:rPr>
        <w:t>lnischen und deutschen Partnern</w:t>
      </w:r>
      <w:r w:rsidR="005D50D9" w:rsidRPr="00CB61A4">
        <w:rPr>
          <w:rFonts w:ascii="Arial" w:hAnsi="Arial" w:cs="Arial"/>
        </w:rPr>
        <w:t xml:space="preserve"> </w:t>
      </w:r>
      <w:r w:rsidR="00AB124A" w:rsidRPr="00CB61A4">
        <w:rPr>
          <w:rFonts w:ascii="Arial" w:hAnsi="Arial" w:cs="Arial"/>
        </w:rPr>
        <w:t xml:space="preserve">organisiert, mit dem Schwerpunkt der Kindererziehung ohne Gewalt. Die bereits zwanzigste </w:t>
      </w:r>
      <w:r w:rsidR="0013109F">
        <w:rPr>
          <w:rFonts w:ascii="Arial" w:hAnsi="Arial" w:cs="Arial"/>
        </w:rPr>
        <w:t xml:space="preserve">Veranstaltung </w:t>
      </w:r>
      <w:r w:rsidR="00AB124A" w:rsidRPr="00CB61A4">
        <w:rPr>
          <w:rFonts w:ascii="Arial" w:hAnsi="Arial" w:cs="Arial"/>
        </w:rPr>
        <w:t xml:space="preserve">wurde </w:t>
      </w:r>
      <w:r w:rsidR="0013109F">
        <w:rPr>
          <w:rFonts w:ascii="Arial" w:hAnsi="Arial" w:cs="Arial"/>
        </w:rPr>
        <w:t xml:space="preserve">mit Hilfe der </w:t>
      </w:r>
      <w:r w:rsidR="00AB124A" w:rsidRPr="00CB61A4">
        <w:rPr>
          <w:rFonts w:ascii="Arial" w:hAnsi="Arial" w:cs="Arial"/>
        </w:rPr>
        <w:t>Förderung des Kleinprojektefonds in der EEL veranstaltet und daraus eine dreisprachige Chronik herausgegeben.</w:t>
      </w:r>
    </w:p>
    <w:p w:rsidR="0013109F" w:rsidRPr="00CB61A4" w:rsidRDefault="0013109F" w:rsidP="007D1783">
      <w:pPr>
        <w:spacing w:after="0" w:line="240" w:lineRule="auto"/>
        <w:jc w:val="both"/>
        <w:rPr>
          <w:rFonts w:ascii="Arial" w:hAnsi="Arial" w:cs="Arial"/>
        </w:rPr>
      </w:pPr>
    </w:p>
    <w:p w:rsidR="00AB124A" w:rsidRPr="00CB61A4" w:rsidRDefault="0013109F" w:rsidP="007D1783">
      <w:pPr>
        <w:spacing w:after="0" w:line="240" w:lineRule="auto"/>
        <w:jc w:val="both"/>
        <w:rPr>
          <w:rFonts w:ascii="Arial" w:hAnsi="Arial" w:cs="Arial"/>
        </w:rPr>
      </w:pPr>
      <w:r>
        <w:rPr>
          <w:rFonts w:ascii="Arial" w:hAnsi="Arial" w:cs="Arial"/>
        </w:rPr>
        <w:t xml:space="preserve">Die  </w:t>
      </w:r>
      <w:r w:rsidRPr="00CB61A4">
        <w:rPr>
          <w:rFonts w:ascii="Arial" w:hAnsi="Arial" w:cs="Arial"/>
        </w:rPr>
        <w:t xml:space="preserve">humanitäre Organisation </w:t>
      </w:r>
      <w:r w:rsidR="00AB124A" w:rsidRPr="00CB61A4">
        <w:rPr>
          <w:rFonts w:ascii="Arial" w:hAnsi="Arial" w:cs="Arial"/>
        </w:rPr>
        <w:t xml:space="preserve">„PANEL“ ist eine nichtformelle Gruppe staatlicher, nicht-gewinnorientier Institutionen im Bezirk </w:t>
      </w:r>
      <w:proofErr w:type="spellStart"/>
      <w:r w:rsidR="00AB124A" w:rsidRPr="00CB61A4">
        <w:rPr>
          <w:rFonts w:ascii="Arial" w:hAnsi="Arial" w:cs="Arial"/>
        </w:rPr>
        <w:t>Ústí</w:t>
      </w:r>
      <w:proofErr w:type="spellEnd"/>
      <w:r w:rsidR="00AB124A" w:rsidRPr="00CB61A4">
        <w:rPr>
          <w:rFonts w:ascii="Arial" w:hAnsi="Arial" w:cs="Arial"/>
        </w:rPr>
        <w:t xml:space="preserve"> mit </w:t>
      </w:r>
      <w:r>
        <w:rPr>
          <w:rFonts w:ascii="Arial" w:hAnsi="Arial" w:cs="Arial"/>
        </w:rPr>
        <w:t>den Vertretern</w:t>
      </w:r>
      <w:r w:rsidR="00AB124A" w:rsidRPr="00CB61A4">
        <w:rPr>
          <w:rFonts w:ascii="Arial" w:hAnsi="Arial" w:cs="Arial"/>
        </w:rPr>
        <w:t xml:space="preserve"> aus dem Bezirk, de</w:t>
      </w:r>
      <w:r>
        <w:rPr>
          <w:rFonts w:ascii="Arial" w:hAnsi="Arial" w:cs="Arial"/>
        </w:rPr>
        <w:t>m</w:t>
      </w:r>
      <w:r w:rsidR="00AB124A" w:rsidRPr="00CB61A4">
        <w:rPr>
          <w:rFonts w:ascii="Arial" w:hAnsi="Arial" w:cs="Arial"/>
        </w:rPr>
        <w:t xml:space="preserve"> Tsc</w:t>
      </w:r>
      <w:r w:rsidR="006333EC" w:rsidRPr="00CB61A4">
        <w:rPr>
          <w:rFonts w:ascii="Arial" w:hAnsi="Arial" w:cs="Arial"/>
        </w:rPr>
        <w:t>he</w:t>
      </w:r>
      <w:r w:rsidR="00AB124A" w:rsidRPr="00CB61A4">
        <w:rPr>
          <w:rFonts w:ascii="Arial" w:hAnsi="Arial" w:cs="Arial"/>
        </w:rPr>
        <w:t>chischen Roten Kreuz, de</w:t>
      </w:r>
      <w:r>
        <w:rPr>
          <w:rFonts w:ascii="Arial" w:hAnsi="Arial" w:cs="Arial"/>
        </w:rPr>
        <w:t>n c</w:t>
      </w:r>
      <w:r w:rsidR="00AB124A" w:rsidRPr="00CB61A4">
        <w:rPr>
          <w:rFonts w:ascii="Arial" w:hAnsi="Arial" w:cs="Arial"/>
        </w:rPr>
        <w:t>arita</w:t>
      </w:r>
      <w:r>
        <w:rPr>
          <w:rFonts w:ascii="Arial" w:hAnsi="Arial" w:cs="Arial"/>
        </w:rPr>
        <w:t>tiven Einrichtungen</w:t>
      </w:r>
      <w:r w:rsidR="00AB124A" w:rsidRPr="00CB61A4">
        <w:rPr>
          <w:rFonts w:ascii="Arial" w:hAnsi="Arial" w:cs="Arial"/>
        </w:rPr>
        <w:t xml:space="preserve">, der Organisation Spirale, u.a. Diese Gruppe </w:t>
      </w:r>
      <w:r>
        <w:rPr>
          <w:rFonts w:ascii="Arial" w:hAnsi="Arial" w:cs="Arial"/>
        </w:rPr>
        <w:t>trifft sich</w:t>
      </w:r>
      <w:r w:rsidR="00AB124A" w:rsidRPr="00CB61A4">
        <w:rPr>
          <w:rFonts w:ascii="Arial" w:hAnsi="Arial" w:cs="Arial"/>
        </w:rPr>
        <w:t xml:space="preserve"> seit der Zeit des Hochwassers im Jahr 2006. Sie sichert die Bereitschaft seitens der nicht-ge</w:t>
      </w:r>
      <w:r w:rsidR="005D50D9" w:rsidRPr="00CB61A4">
        <w:rPr>
          <w:rFonts w:ascii="Arial" w:hAnsi="Arial" w:cs="Arial"/>
        </w:rPr>
        <w:t>w</w:t>
      </w:r>
      <w:r w:rsidR="00AB124A" w:rsidRPr="00CB61A4">
        <w:rPr>
          <w:rFonts w:ascii="Arial" w:hAnsi="Arial" w:cs="Arial"/>
        </w:rPr>
        <w:t xml:space="preserve">innorientierten Organisationen </w:t>
      </w:r>
      <w:r w:rsidR="005D50D9" w:rsidRPr="00CB61A4">
        <w:rPr>
          <w:rFonts w:ascii="Arial" w:hAnsi="Arial" w:cs="Arial"/>
        </w:rPr>
        <w:t xml:space="preserve">und </w:t>
      </w:r>
      <w:r w:rsidR="00AB124A" w:rsidRPr="00CB61A4">
        <w:rPr>
          <w:rFonts w:ascii="Arial" w:hAnsi="Arial" w:cs="Arial"/>
        </w:rPr>
        <w:t xml:space="preserve">der Öffentlichkeit </w:t>
      </w:r>
      <w:r w:rsidR="005D50D9" w:rsidRPr="00CB61A4">
        <w:rPr>
          <w:rFonts w:ascii="Arial" w:hAnsi="Arial" w:cs="Arial"/>
        </w:rPr>
        <w:t>bei</w:t>
      </w:r>
      <w:r w:rsidR="00AB124A" w:rsidRPr="00CB61A4">
        <w:rPr>
          <w:rFonts w:ascii="Arial" w:hAnsi="Arial" w:cs="Arial"/>
        </w:rPr>
        <w:t xml:space="preserve"> ähnliche</w:t>
      </w:r>
      <w:r w:rsidR="005D50D9" w:rsidRPr="00CB61A4">
        <w:rPr>
          <w:rFonts w:ascii="Arial" w:hAnsi="Arial" w:cs="Arial"/>
        </w:rPr>
        <w:t>n</w:t>
      </w:r>
      <w:r w:rsidR="00AB124A" w:rsidRPr="00CB61A4">
        <w:rPr>
          <w:rFonts w:ascii="Arial" w:hAnsi="Arial" w:cs="Arial"/>
        </w:rPr>
        <w:t xml:space="preserve"> </w:t>
      </w:r>
      <w:r>
        <w:rPr>
          <w:rFonts w:ascii="Arial" w:hAnsi="Arial" w:cs="Arial"/>
        </w:rPr>
        <w:t>Hochwassere</w:t>
      </w:r>
      <w:r w:rsidR="005D50D9" w:rsidRPr="00CB61A4">
        <w:rPr>
          <w:rFonts w:ascii="Arial" w:hAnsi="Arial" w:cs="Arial"/>
        </w:rPr>
        <w:t>reignissen und Krisensituationen</w:t>
      </w:r>
      <w:r w:rsidR="00AB124A" w:rsidRPr="00CB61A4">
        <w:rPr>
          <w:rFonts w:ascii="Arial" w:hAnsi="Arial" w:cs="Arial"/>
        </w:rPr>
        <w:t xml:space="preserve"> </w:t>
      </w:r>
      <w:r w:rsidR="005D50D9" w:rsidRPr="00CB61A4">
        <w:rPr>
          <w:rFonts w:ascii="Arial" w:hAnsi="Arial" w:cs="Arial"/>
        </w:rPr>
        <w:t xml:space="preserve">sowie  bei verschiedenen kleineren </w:t>
      </w:r>
      <w:r>
        <w:rPr>
          <w:rFonts w:ascii="Arial" w:hAnsi="Arial" w:cs="Arial"/>
        </w:rPr>
        <w:t>Begebenheiten</w:t>
      </w:r>
      <w:r w:rsidRPr="00CB61A4">
        <w:rPr>
          <w:rFonts w:ascii="Arial" w:hAnsi="Arial" w:cs="Arial"/>
        </w:rPr>
        <w:t xml:space="preserve"> </w:t>
      </w:r>
      <w:r w:rsidR="005D50D9" w:rsidRPr="00CB61A4">
        <w:rPr>
          <w:rFonts w:ascii="Arial" w:hAnsi="Arial" w:cs="Arial"/>
        </w:rPr>
        <w:t>(Bsp. Autounfall)</w:t>
      </w:r>
      <w:r w:rsidR="00AB124A" w:rsidRPr="00CB61A4">
        <w:rPr>
          <w:rFonts w:ascii="Arial" w:hAnsi="Arial" w:cs="Arial"/>
        </w:rPr>
        <w:t xml:space="preserve">  </w:t>
      </w:r>
    </w:p>
    <w:p w:rsidR="009C6B91" w:rsidRPr="00CB61A4" w:rsidRDefault="009C6B91" w:rsidP="007D1783">
      <w:pPr>
        <w:spacing w:after="0" w:line="240" w:lineRule="auto"/>
        <w:jc w:val="both"/>
        <w:rPr>
          <w:rFonts w:ascii="Arial" w:hAnsi="Arial" w:cs="Arial"/>
          <w:b/>
          <w:bCs/>
        </w:rPr>
      </w:pPr>
    </w:p>
    <w:p w:rsidR="005D50D9" w:rsidRPr="00CB61A4" w:rsidRDefault="005D50D9" w:rsidP="007D1783">
      <w:pPr>
        <w:spacing w:after="0" w:line="240" w:lineRule="auto"/>
        <w:jc w:val="both"/>
        <w:rPr>
          <w:rFonts w:ascii="Arial" w:hAnsi="Arial" w:cs="Arial"/>
          <w:b/>
          <w:bCs/>
        </w:rPr>
      </w:pPr>
    </w:p>
    <w:p w:rsidR="005D50D9" w:rsidRPr="00CB61A4" w:rsidRDefault="005D50D9" w:rsidP="007D1783">
      <w:pPr>
        <w:spacing w:after="0" w:line="240" w:lineRule="auto"/>
        <w:jc w:val="both"/>
        <w:rPr>
          <w:rFonts w:ascii="Arial" w:hAnsi="Arial" w:cs="Arial"/>
          <w:b/>
          <w:bCs/>
        </w:rPr>
      </w:pPr>
    </w:p>
    <w:p w:rsidR="00741544" w:rsidRPr="00CB61A4" w:rsidRDefault="007D1597" w:rsidP="007D1783">
      <w:pPr>
        <w:spacing w:after="0" w:line="240" w:lineRule="auto"/>
        <w:jc w:val="both"/>
        <w:rPr>
          <w:rFonts w:ascii="Arial" w:hAnsi="Arial" w:cs="Arial"/>
          <w:b/>
          <w:bCs/>
        </w:rPr>
      </w:pPr>
      <w:r w:rsidRPr="00CB61A4">
        <w:rPr>
          <w:rFonts w:ascii="Arial" w:hAnsi="Arial" w:cs="Arial"/>
          <w:b/>
          <w:bCs/>
        </w:rPr>
        <w:t>TOP</w:t>
      </w:r>
      <w:r w:rsidR="00741544" w:rsidRPr="00CB61A4">
        <w:rPr>
          <w:rFonts w:ascii="Arial" w:hAnsi="Arial" w:cs="Arial"/>
          <w:b/>
          <w:bCs/>
        </w:rPr>
        <w:t xml:space="preserve"> V</w:t>
      </w:r>
    </w:p>
    <w:p w:rsidR="005D50D9" w:rsidRPr="00CB61A4" w:rsidRDefault="005D50D9" w:rsidP="007D1783">
      <w:pPr>
        <w:spacing w:after="0" w:line="240" w:lineRule="auto"/>
        <w:jc w:val="both"/>
        <w:rPr>
          <w:rFonts w:ascii="Arial" w:hAnsi="Arial" w:cs="Arial"/>
          <w:b/>
          <w:bCs/>
        </w:rPr>
      </w:pPr>
      <w:r w:rsidRPr="00CB61A4">
        <w:rPr>
          <w:rFonts w:ascii="Arial" w:hAnsi="Arial" w:cs="Arial"/>
          <w:b/>
          <w:bCs/>
        </w:rPr>
        <w:t>Stand des Programms Ziel 3, Kleinprojektefonds in der Euroregion Elbe/Labe</w:t>
      </w:r>
    </w:p>
    <w:p w:rsidR="00741544" w:rsidRPr="00CB61A4" w:rsidRDefault="00741544" w:rsidP="007D1783">
      <w:pPr>
        <w:spacing w:after="0" w:line="240" w:lineRule="auto"/>
        <w:jc w:val="both"/>
        <w:rPr>
          <w:rFonts w:ascii="Arial" w:hAnsi="Arial" w:cs="Arial"/>
        </w:rPr>
      </w:pPr>
    </w:p>
    <w:p w:rsidR="005C64EA" w:rsidRPr="00CB61A4" w:rsidRDefault="005D50D9" w:rsidP="005C64EA">
      <w:pPr>
        <w:spacing w:after="0" w:line="240" w:lineRule="auto"/>
        <w:jc w:val="both"/>
        <w:rPr>
          <w:rFonts w:ascii="Arial" w:hAnsi="Arial" w:cs="Arial"/>
        </w:rPr>
      </w:pPr>
      <w:r w:rsidRPr="00CB61A4">
        <w:rPr>
          <w:rFonts w:ascii="Arial" w:hAnsi="Arial" w:cs="Arial"/>
        </w:rPr>
        <w:t xml:space="preserve">Herr </w:t>
      </w:r>
      <w:proofErr w:type="spellStart"/>
      <w:r w:rsidRPr="00CB61A4">
        <w:rPr>
          <w:rFonts w:ascii="Arial" w:hAnsi="Arial" w:cs="Arial"/>
        </w:rPr>
        <w:t>Preußcher</w:t>
      </w:r>
      <w:proofErr w:type="spellEnd"/>
      <w:r w:rsidRPr="00CB61A4">
        <w:rPr>
          <w:rFonts w:ascii="Arial" w:hAnsi="Arial" w:cs="Arial"/>
        </w:rPr>
        <w:t xml:space="preserve"> informiert über den aktuellen Stand des Förderprogramms Ziel 3 und über den Kleinprojektefonds in der EEL.</w:t>
      </w:r>
    </w:p>
    <w:p w:rsidR="00757F1C" w:rsidRPr="00CB61A4" w:rsidRDefault="00757F1C" w:rsidP="00CA71A0">
      <w:pPr>
        <w:spacing w:after="0" w:line="240" w:lineRule="auto"/>
        <w:jc w:val="both"/>
        <w:rPr>
          <w:rFonts w:ascii="Arial" w:hAnsi="Arial" w:cs="Arial"/>
        </w:rPr>
      </w:pPr>
    </w:p>
    <w:p w:rsidR="0013109F" w:rsidRDefault="0013109F" w:rsidP="005D50D9">
      <w:pPr>
        <w:spacing w:after="0" w:line="240" w:lineRule="auto"/>
        <w:jc w:val="both"/>
        <w:rPr>
          <w:rFonts w:ascii="Arial" w:hAnsi="Arial" w:cs="Arial"/>
          <w:b/>
          <w:bCs/>
        </w:rPr>
      </w:pPr>
    </w:p>
    <w:p w:rsidR="0013109F" w:rsidRDefault="0013109F" w:rsidP="005D50D9">
      <w:pPr>
        <w:spacing w:after="0" w:line="240" w:lineRule="auto"/>
        <w:jc w:val="both"/>
        <w:rPr>
          <w:rFonts w:ascii="Arial" w:hAnsi="Arial" w:cs="Arial"/>
          <w:b/>
          <w:bCs/>
        </w:rPr>
      </w:pPr>
    </w:p>
    <w:p w:rsidR="005D50D9" w:rsidRPr="00CB61A4" w:rsidRDefault="005D50D9" w:rsidP="005D50D9">
      <w:pPr>
        <w:spacing w:after="0" w:line="240" w:lineRule="auto"/>
        <w:jc w:val="both"/>
        <w:rPr>
          <w:rFonts w:ascii="Arial" w:hAnsi="Arial" w:cs="Arial"/>
          <w:b/>
          <w:bCs/>
        </w:rPr>
      </w:pPr>
      <w:r w:rsidRPr="00CB61A4">
        <w:rPr>
          <w:rFonts w:ascii="Arial" w:hAnsi="Arial" w:cs="Arial"/>
          <w:b/>
          <w:bCs/>
        </w:rPr>
        <w:t>TOP VI</w:t>
      </w:r>
    </w:p>
    <w:p w:rsidR="005D50D9" w:rsidRPr="00CB61A4" w:rsidRDefault="005D50D9" w:rsidP="005D50D9">
      <w:pPr>
        <w:spacing w:after="0" w:line="240" w:lineRule="auto"/>
        <w:jc w:val="both"/>
        <w:rPr>
          <w:rFonts w:ascii="Arial" w:hAnsi="Arial" w:cs="Arial"/>
          <w:b/>
          <w:bCs/>
        </w:rPr>
      </w:pPr>
    </w:p>
    <w:p w:rsidR="005D50D9" w:rsidRPr="00CB61A4" w:rsidRDefault="005D50D9" w:rsidP="005D50D9">
      <w:pPr>
        <w:spacing w:after="0" w:line="240" w:lineRule="auto"/>
        <w:jc w:val="both"/>
        <w:rPr>
          <w:rFonts w:ascii="Arial" w:hAnsi="Arial" w:cs="Arial"/>
          <w:b/>
          <w:bCs/>
        </w:rPr>
      </w:pPr>
      <w:r w:rsidRPr="00CB61A4">
        <w:rPr>
          <w:rFonts w:ascii="Arial" w:hAnsi="Arial" w:cs="Arial"/>
          <w:b/>
          <w:bCs/>
        </w:rPr>
        <w:t>Informationen und Anfragen</w:t>
      </w:r>
    </w:p>
    <w:p w:rsidR="007D1783" w:rsidRPr="00CB61A4" w:rsidRDefault="007D1783" w:rsidP="007D1783">
      <w:pPr>
        <w:spacing w:after="0" w:line="240" w:lineRule="auto"/>
        <w:jc w:val="both"/>
        <w:rPr>
          <w:rFonts w:ascii="Arial" w:hAnsi="Arial" w:cs="Arial"/>
        </w:rPr>
      </w:pPr>
    </w:p>
    <w:p w:rsidR="009C6B91" w:rsidRPr="00CB61A4" w:rsidRDefault="005D50D9" w:rsidP="007D1783">
      <w:pPr>
        <w:spacing w:after="0" w:line="240" w:lineRule="auto"/>
        <w:jc w:val="both"/>
        <w:rPr>
          <w:rFonts w:ascii="Arial" w:hAnsi="Arial" w:cs="Arial"/>
        </w:rPr>
      </w:pPr>
      <w:r w:rsidRPr="00CB61A4">
        <w:rPr>
          <w:rFonts w:ascii="Arial" w:hAnsi="Arial" w:cs="Arial"/>
        </w:rPr>
        <w:t>Zum Tagesordnungspunkt folgen keine Beiträge.</w:t>
      </w:r>
    </w:p>
    <w:p w:rsidR="009C6B91" w:rsidRPr="00CB61A4" w:rsidRDefault="009C6B91" w:rsidP="007D1783">
      <w:pPr>
        <w:spacing w:after="0" w:line="240" w:lineRule="auto"/>
        <w:jc w:val="both"/>
        <w:rPr>
          <w:rFonts w:ascii="Arial" w:hAnsi="Arial" w:cs="Arial"/>
        </w:rPr>
      </w:pPr>
    </w:p>
    <w:p w:rsidR="00C03D66" w:rsidRPr="00CB61A4" w:rsidRDefault="009C6B91" w:rsidP="009C6B91">
      <w:pPr>
        <w:spacing w:after="0" w:line="240" w:lineRule="auto"/>
        <w:jc w:val="center"/>
        <w:rPr>
          <w:rFonts w:ascii="Arial" w:hAnsi="Arial" w:cs="Arial"/>
        </w:rPr>
      </w:pPr>
      <w:r w:rsidRPr="00CB61A4">
        <w:rPr>
          <w:rFonts w:ascii="Arial" w:hAnsi="Arial" w:cs="Arial"/>
        </w:rPr>
        <w:t>***</w:t>
      </w:r>
    </w:p>
    <w:p w:rsidR="009C6B91" w:rsidRPr="00CB61A4" w:rsidRDefault="009C6B91" w:rsidP="007D1783">
      <w:pPr>
        <w:spacing w:after="0" w:line="240" w:lineRule="auto"/>
        <w:jc w:val="both"/>
        <w:rPr>
          <w:rFonts w:ascii="Arial" w:hAnsi="Arial" w:cs="Arial"/>
        </w:rPr>
      </w:pPr>
    </w:p>
    <w:p w:rsidR="009A1C73" w:rsidRPr="00CB61A4" w:rsidRDefault="009A1C73" w:rsidP="005C64EA">
      <w:pPr>
        <w:spacing w:after="0" w:line="240" w:lineRule="auto"/>
        <w:jc w:val="both"/>
        <w:rPr>
          <w:rFonts w:ascii="Arial" w:hAnsi="Arial" w:cs="Arial"/>
        </w:rPr>
      </w:pPr>
      <w:r w:rsidRPr="00CB61A4">
        <w:rPr>
          <w:rFonts w:ascii="Arial" w:hAnsi="Arial" w:cs="Arial"/>
        </w:rPr>
        <w:t xml:space="preserve">Die nächste </w:t>
      </w:r>
      <w:r w:rsidR="0013109F">
        <w:rPr>
          <w:rFonts w:ascii="Arial" w:hAnsi="Arial" w:cs="Arial"/>
        </w:rPr>
        <w:t xml:space="preserve">Beratung der Fachgruppe findet </w:t>
      </w:r>
      <w:r w:rsidRPr="00CB61A4">
        <w:rPr>
          <w:rFonts w:ascii="Arial" w:hAnsi="Arial" w:cs="Arial"/>
        </w:rPr>
        <w:t xml:space="preserve">am 09.10.2013 auf der tschechischen Seite statt. </w:t>
      </w:r>
      <w:r w:rsidR="005D50D9" w:rsidRPr="00CB61A4">
        <w:rPr>
          <w:rFonts w:ascii="Arial" w:hAnsi="Arial" w:cs="Arial"/>
        </w:rPr>
        <w:t xml:space="preserve">Herr Lipský teilt mit, dass die Sitzung voraussichtlich bei der Vereinigung </w:t>
      </w:r>
      <w:proofErr w:type="spellStart"/>
      <w:r w:rsidR="005D50D9" w:rsidRPr="00CB61A4">
        <w:rPr>
          <w:rFonts w:ascii="Arial" w:hAnsi="Arial" w:cs="Arial"/>
        </w:rPr>
        <w:t>Jurta</w:t>
      </w:r>
      <w:proofErr w:type="spellEnd"/>
      <w:r w:rsidR="005D50D9" w:rsidRPr="00CB61A4">
        <w:rPr>
          <w:rFonts w:ascii="Arial" w:hAnsi="Arial" w:cs="Arial"/>
        </w:rPr>
        <w:t xml:space="preserve"> </w:t>
      </w:r>
      <w:proofErr w:type="spellStart"/>
      <w:r w:rsidR="005D50D9" w:rsidRPr="00CB61A4">
        <w:rPr>
          <w:rFonts w:ascii="Arial" w:hAnsi="Arial" w:cs="Arial"/>
        </w:rPr>
        <w:t>o.s</w:t>
      </w:r>
      <w:proofErr w:type="spellEnd"/>
      <w:r w:rsidR="005D50D9" w:rsidRPr="00CB61A4">
        <w:rPr>
          <w:rFonts w:ascii="Arial" w:hAnsi="Arial" w:cs="Arial"/>
        </w:rPr>
        <w:t xml:space="preserve">. in </w:t>
      </w:r>
      <w:proofErr w:type="spellStart"/>
      <w:r w:rsidR="005D50D9" w:rsidRPr="00CB61A4">
        <w:rPr>
          <w:rFonts w:ascii="Arial" w:hAnsi="Arial" w:cs="Arial"/>
        </w:rPr>
        <w:t>Děčín-Nebočady</w:t>
      </w:r>
      <w:proofErr w:type="spellEnd"/>
      <w:r w:rsidR="005D50D9" w:rsidRPr="00CB61A4">
        <w:rPr>
          <w:rFonts w:ascii="Arial" w:hAnsi="Arial" w:cs="Arial"/>
        </w:rPr>
        <w:t xml:space="preserve"> sein wird.</w:t>
      </w:r>
    </w:p>
    <w:p w:rsidR="00CA71A0" w:rsidRPr="00CB61A4" w:rsidRDefault="00CA71A0" w:rsidP="007D1783">
      <w:pPr>
        <w:spacing w:after="0" w:line="240" w:lineRule="auto"/>
        <w:jc w:val="both"/>
        <w:rPr>
          <w:rFonts w:ascii="Arial" w:hAnsi="Arial" w:cs="Arial"/>
        </w:rPr>
      </w:pPr>
    </w:p>
    <w:p w:rsidR="009C6B91" w:rsidRPr="00CB61A4" w:rsidRDefault="009C6B91" w:rsidP="007D1783">
      <w:pPr>
        <w:spacing w:after="0" w:line="240" w:lineRule="auto"/>
        <w:jc w:val="both"/>
        <w:rPr>
          <w:rFonts w:ascii="Arial" w:hAnsi="Arial" w:cs="Arial"/>
        </w:rPr>
      </w:pPr>
    </w:p>
    <w:p w:rsidR="009C6B91" w:rsidRPr="00CB61A4" w:rsidRDefault="009C6B91" w:rsidP="007D1783">
      <w:pPr>
        <w:spacing w:after="0" w:line="240" w:lineRule="auto"/>
        <w:jc w:val="both"/>
        <w:rPr>
          <w:rFonts w:ascii="Arial" w:hAnsi="Arial" w:cs="Arial"/>
        </w:rPr>
      </w:pPr>
    </w:p>
    <w:p w:rsidR="00CA71A0" w:rsidRPr="00CB61A4" w:rsidRDefault="00CA71A0" w:rsidP="009C6B91">
      <w:pPr>
        <w:spacing w:after="120" w:line="240" w:lineRule="auto"/>
      </w:pPr>
      <w:r w:rsidRPr="00CB61A4">
        <w:rPr>
          <w:rFonts w:ascii="Arial" w:hAnsi="Arial" w:cs="Arial"/>
        </w:rPr>
        <w:t>Erstellt von:</w:t>
      </w:r>
      <w:r w:rsidRPr="00CB61A4">
        <w:rPr>
          <w:rFonts w:ascii="Arial" w:hAnsi="Arial" w:cs="Arial"/>
        </w:rPr>
        <w:tab/>
      </w:r>
      <w:r w:rsidR="009A1C73" w:rsidRPr="00CB61A4">
        <w:rPr>
          <w:rFonts w:ascii="Arial" w:hAnsi="Arial" w:cs="Arial"/>
        </w:rPr>
        <w:t xml:space="preserve">Euroregion Labe, </w:t>
      </w:r>
      <w:proofErr w:type="spellStart"/>
      <w:r w:rsidR="009A1C73" w:rsidRPr="00CB61A4">
        <w:rPr>
          <w:rFonts w:ascii="Arial" w:hAnsi="Arial" w:cs="Arial"/>
        </w:rPr>
        <w:t>Ústí</w:t>
      </w:r>
      <w:proofErr w:type="spellEnd"/>
      <w:r w:rsidR="009A1C73" w:rsidRPr="00CB61A4">
        <w:rPr>
          <w:rFonts w:ascii="Arial" w:hAnsi="Arial" w:cs="Arial"/>
        </w:rPr>
        <w:t xml:space="preserve"> </w:t>
      </w:r>
      <w:proofErr w:type="spellStart"/>
      <w:r w:rsidR="009A1C73" w:rsidRPr="00CB61A4">
        <w:rPr>
          <w:rFonts w:ascii="Arial" w:hAnsi="Arial" w:cs="Arial"/>
        </w:rPr>
        <w:t>n.L</w:t>
      </w:r>
      <w:proofErr w:type="spellEnd"/>
      <w:r w:rsidR="009A1C73" w:rsidRPr="00CB61A4">
        <w:rPr>
          <w:rFonts w:ascii="Arial" w:hAnsi="Arial" w:cs="Arial"/>
        </w:rPr>
        <w:t>.</w:t>
      </w:r>
    </w:p>
    <w:sectPr w:rsidR="00CA71A0" w:rsidRPr="00CB61A4" w:rsidSect="005652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75D5"/>
    <w:multiLevelType w:val="hybridMultilevel"/>
    <w:tmpl w:val="80C8FB6C"/>
    <w:lvl w:ilvl="0" w:tplc="7896A160">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21FA28C4"/>
    <w:multiLevelType w:val="hybridMultilevel"/>
    <w:tmpl w:val="D546683A"/>
    <w:lvl w:ilvl="0" w:tplc="F99CA038">
      <w:start w:val="1"/>
      <w:numFmt w:val="decimal"/>
      <w:lvlText w:val="%1."/>
      <w:lvlJc w:val="left"/>
      <w:pPr>
        <w:tabs>
          <w:tab w:val="num" w:pos="360"/>
        </w:tabs>
        <w:ind w:left="360" w:hanging="360"/>
      </w:pPr>
      <w:rPr>
        <w:i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666D1DAE"/>
    <w:multiLevelType w:val="hybridMultilevel"/>
    <w:tmpl w:val="3990B95E"/>
    <w:lvl w:ilvl="0" w:tplc="0407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C652413"/>
    <w:multiLevelType w:val="hybridMultilevel"/>
    <w:tmpl w:val="6F70B3C6"/>
    <w:lvl w:ilvl="0" w:tplc="0407000F">
      <w:start w:val="1"/>
      <w:numFmt w:val="decimal"/>
      <w:lvlText w:val="%1."/>
      <w:lvlJc w:val="left"/>
      <w:pPr>
        <w:ind w:left="2629" w:hanging="360"/>
      </w:p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41544"/>
    <w:rsid w:val="00007946"/>
    <w:rsid w:val="000105FB"/>
    <w:rsid w:val="00012F08"/>
    <w:rsid w:val="00023DC0"/>
    <w:rsid w:val="00025766"/>
    <w:rsid w:val="000269C6"/>
    <w:rsid w:val="00026A7A"/>
    <w:rsid w:val="000449BF"/>
    <w:rsid w:val="00052CE8"/>
    <w:rsid w:val="00055C77"/>
    <w:rsid w:val="00056A2C"/>
    <w:rsid w:val="00057621"/>
    <w:rsid w:val="00066EA1"/>
    <w:rsid w:val="00074E94"/>
    <w:rsid w:val="00077F58"/>
    <w:rsid w:val="000821BE"/>
    <w:rsid w:val="0008396D"/>
    <w:rsid w:val="0008447D"/>
    <w:rsid w:val="00084B48"/>
    <w:rsid w:val="000A6633"/>
    <w:rsid w:val="000A6F04"/>
    <w:rsid w:val="000A7825"/>
    <w:rsid w:val="000B22B4"/>
    <w:rsid w:val="000B3A5D"/>
    <w:rsid w:val="000B7266"/>
    <w:rsid w:val="000C1072"/>
    <w:rsid w:val="000C3C16"/>
    <w:rsid w:val="000C49D6"/>
    <w:rsid w:val="000C4D01"/>
    <w:rsid w:val="000C7D53"/>
    <w:rsid w:val="000D38F0"/>
    <w:rsid w:val="000D3C5C"/>
    <w:rsid w:val="000E0CF9"/>
    <w:rsid w:val="000F4BDB"/>
    <w:rsid w:val="00101D23"/>
    <w:rsid w:val="00110A8C"/>
    <w:rsid w:val="00120CBF"/>
    <w:rsid w:val="00122BBC"/>
    <w:rsid w:val="0013109F"/>
    <w:rsid w:val="0013202E"/>
    <w:rsid w:val="001348ED"/>
    <w:rsid w:val="001407E7"/>
    <w:rsid w:val="00154321"/>
    <w:rsid w:val="001620B2"/>
    <w:rsid w:val="00162F84"/>
    <w:rsid w:val="001644B2"/>
    <w:rsid w:val="0016529A"/>
    <w:rsid w:val="00165575"/>
    <w:rsid w:val="00170E81"/>
    <w:rsid w:val="00170FE0"/>
    <w:rsid w:val="00172A79"/>
    <w:rsid w:val="00173487"/>
    <w:rsid w:val="00173AC1"/>
    <w:rsid w:val="0017682F"/>
    <w:rsid w:val="00181ACA"/>
    <w:rsid w:val="00186F33"/>
    <w:rsid w:val="0019477C"/>
    <w:rsid w:val="001A2D79"/>
    <w:rsid w:val="001A4125"/>
    <w:rsid w:val="001B1325"/>
    <w:rsid w:val="001B1519"/>
    <w:rsid w:val="001B63A1"/>
    <w:rsid w:val="001C0262"/>
    <w:rsid w:val="001C2B60"/>
    <w:rsid w:val="001C4123"/>
    <w:rsid w:val="001C416A"/>
    <w:rsid w:val="001C582B"/>
    <w:rsid w:val="001D0C0F"/>
    <w:rsid w:val="001D18DB"/>
    <w:rsid w:val="001D290A"/>
    <w:rsid w:val="001E00FF"/>
    <w:rsid w:val="001F3D30"/>
    <w:rsid w:val="001F7FF1"/>
    <w:rsid w:val="0020021B"/>
    <w:rsid w:val="002016EB"/>
    <w:rsid w:val="002036E9"/>
    <w:rsid w:val="00217681"/>
    <w:rsid w:val="00221004"/>
    <w:rsid w:val="002413BB"/>
    <w:rsid w:val="00247105"/>
    <w:rsid w:val="00247F6B"/>
    <w:rsid w:val="0025185B"/>
    <w:rsid w:val="00265C60"/>
    <w:rsid w:val="002700F6"/>
    <w:rsid w:val="00272773"/>
    <w:rsid w:val="00282B15"/>
    <w:rsid w:val="00286FFD"/>
    <w:rsid w:val="002943DC"/>
    <w:rsid w:val="002963DA"/>
    <w:rsid w:val="002A0561"/>
    <w:rsid w:val="002C66B9"/>
    <w:rsid w:val="002D3B09"/>
    <w:rsid w:val="002D63BB"/>
    <w:rsid w:val="002F134B"/>
    <w:rsid w:val="002F2DC0"/>
    <w:rsid w:val="002F6107"/>
    <w:rsid w:val="003006D6"/>
    <w:rsid w:val="0030222C"/>
    <w:rsid w:val="00310907"/>
    <w:rsid w:val="00314C90"/>
    <w:rsid w:val="003163BF"/>
    <w:rsid w:val="0032320B"/>
    <w:rsid w:val="00326015"/>
    <w:rsid w:val="003319FF"/>
    <w:rsid w:val="00337CCC"/>
    <w:rsid w:val="00340A92"/>
    <w:rsid w:val="003448E5"/>
    <w:rsid w:val="00345545"/>
    <w:rsid w:val="00346AA5"/>
    <w:rsid w:val="00352D59"/>
    <w:rsid w:val="0037476A"/>
    <w:rsid w:val="00385925"/>
    <w:rsid w:val="0038604A"/>
    <w:rsid w:val="003916C8"/>
    <w:rsid w:val="0039368B"/>
    <w:rsid w:val="00394FFB"/>
    <w:rsid w:val="00396427"/>
    <w:rsid w:val="003A15C6"/>
    <w:rsid w:val="003A485F"/>
    <w:rsid w:val="003B28C3"/>
    <w:rsid w:val="003B4B18"/>
    <w:rsid w:val="003B6F2F"/>
    <w:rsid w:val="003C465C"/>
    <w:rsid w:val="003E5147"/>
    <w:rsid w:val="003E7203"/>
    <w:rsid w:val="003F01EE"/>
    <w:rsid w:val="003F22AF"/>
    <w:rsid w:val="00401F6B"/>
    <w:rsid w:val="00417A22"/>
    <w:rsid w:val="00435E22"/>
    <w:rsid w:val="00444387"/>
    <w:rsid w:val="00444849"/>
    <w:rsid w:val="00446378"/>
    <w:rsid w:val="00447B0D"/>
    <w:rsid w:val="004567D9"/>
    <w:rsid w:val="00462A1A"/>
    <w:rsid w:val="00463355"/>
    <w:rsid w:val="004672A6"/>
    <w:rsid w:val="00486137"/>
    <w:rsid w:val="0048625F"/>
    <w:rsid w:val="00492A41"/>
    <w:rsid w:val="00493594"/>
    <w:rsid w:val="00493D3A"/>
    <w:rsid w:val="004956FD"/>
    <w:rsid w:val="004A2DCD"/>
    <w:rsid w:val="004A3269"/>
    <w:rsid w:val="004A5D2A"/>
    <w:rsid w:val="004B3F4B"/>
    <w:rsid w:val="004B562A"/>
    <w:rsid w:val="004C010A"/>
    <w:rsid w:val="004C0245"/>
    <w:rsid w:val="004C2F56"/>
    <w:rsid w:val="004C405F"/>
    <w:rsid w:val="004C72A1"/>
    <w:rsid w:val="004D1E83"/>
    <w:rsid w:val="004D235F"/>
    <w:rsid w:val="004D3388"/>
    <w:rsid w:val="004D7262"/>
    <w:rsid w:val="004E409E"/>
    <w:rsid w:val="004E7785"/>
    <w:rsid w:val="004F09DF"/>
    <w:rsid w:val="004F36C1"/>
    <w:rsid w:val="004F4983"/>
    <w:rsid w:val="005024B3"/>
    <w:rsid w:val="005026F4"/>
    <w:rsid w:val="00507DEF"/>
    <w:rsid w:val="00515C8E"/>
    <w:rsid w:val="00516AFC"/>
    <w:rsid w:val="0052497C"/>
    <w:rsid w:val="00526955"/>
    <w:rsid w:val="0053146B"/>
    <w:rsid w:val="005347EF"/>
    <w:rsid w:val="005411DF"/>
    <w:rsid w:val="00541453"/>
    <w:rsid w:val="00541C6B"/>
    <w:rsid w:val="00545F15"/>
    <w:rsid w:val="005514AC"/>
    <w:rsid w:val="005520F0"/>
    <w:rsid w:val="00565258"/>
    <w:rsid w:val="005710CA"/>
    <w:rsid w:val="0057135B"/>
    <w:rsid w:val="005718EF"/>
    <w:rsid w:val="00573D87"/>
    <w:rsid w:val="0058514D"/>
    <w:rsid w:val="005878A2"/>
    <w:rsid w:val="00596D61"/>
    <w:rsid w:val="00597553"/>
    <w:rsid w:val="005A042A"/>
    <w:rsid w:val="005A7682"/>
    <w:rsid w:val="005B009C"/>
    <w:rsid w:val="005C410C"/>
    <w:rsid w:val="005C6457"/>
    <w:rsid w:val="005C64EA"/>
    <w:rsid w:val="005D50D9"/>
    <w:rsid w:val="005D6FC1"/>
    <w:rsid w:val="005E2C4A"/>
    <w:rsid w:val="005E7B7B"/>
    <w:rsid w:val="005F1DAC"/>
    <w:rsid w:val="005F64A5"/>
    <w:rsid w:val="00604D7C"/>
    <w:rsid w:val="00604D96"/>
    <w:rsid w:val="00614765"/>
    <w:rsid w:val="00622F3D"/>
    <w:rsid w:val="0062784B"/>
    <w:rsid w:val="006301F2"/>
    <w:rsid w:val="006314C6"/>
    <w:rsid w:val="006333EC"/>
    <w:rsid w:val="006403EE"/>
    <w:rsid w:val="00643B75"/>
    <w:rsid w:val="006502C1"/>
    <w:rsid w:val="00660647"/>
    <w:rsid w:val="0066502F"/>
    <w:rsid w:val="00667C5A"/>
    <w:rsid w:val="00667FE1"/>
    <w:rsid w:val="00671FF0"/>
    <w:rsid w:val="00672405"/>
    <w:rsid w:val="00677BCB"/>
    <w:rsid w:val="006967F1"/>
    <w:rsid w:val="006A0C2B"/>
    <w:rsid w:val="006A2667"/>
    <w:rsid w:val="006A4F35"/>
    <w:rsid w:val="006A6137"/>
    <w:rsid w:val="006B1C21"/>
    <w:rsid w:val="006B2BB2"/>
    <w:rsid w:val="006C08FD"/>
    <w:rsid w:val="006C2A32"/>
    <w:rsid w:val="006D1BFF"/>
    <w:rsid w:val="006D29E9"/>
    <w:rsid w:val="006D40FB"/>
    <w:rsid w:val="006D4FAA"/>
    <w:rsid w:val="006D6771"/>
    <w:rsid w:val="006F67FE"/>
    <w:rsid w:val="0070051E"/>
    <w:rsid w:val="00713F3A"/>
    <w:rsid w:val="00716529"/>
    <w:rsid w:val="00716F4E"/>
    <w:rsid w:val="00741544"/>
    <w:rsid w:val="00742070"/>
    <w:rsid w:val="00757F1C"/>
    <w:rsid w:val="007658EF"/>
    <w:rsid w:val="00770424"/>
    <w:rsid w:val="00771AD7"/>
    <w:rsid w:val="00776700"/>
    <w:rsid w:val="00782466"/>
    <w:rsid w:val="00791236"/>
    <w:rsid w:val="00796AF2"/>
    <w:rsid w:val="007A19C7"/>
    <w:rsid w:val="007A3D88"/>
    <w:rsid w:val="007B45E6"/>
    <w:rsid w:val="007D1597"/>
    <w:rsid w:val="007D1783"/>
    <w:rsid w:val="007F14D1"/>
    <w:rsid w:val="007F38B3"/>
    <w:rsid w:val="007F4028"/>
    <w:rsid w:val="00802E03"/>
    <w:rsid w:val="00805D27"/>
    <w:rsid w:val="0081614E"/>
    <w:rsid w:val="008211DD"/>
    <w:rsid w:val="008214E5"/>
    <w:rsid w:val="00834C50"/>
    <w:rsid w:val="0084516D"/>
    <w:rsid w:val="0085239B"/>
    <w:rsid w:val="008529B1"/>
    <w:rsid w:val="008569C6"/>
    <w:rsid w:val="008620A3"/>
    <w:rsid w:val="00863EF7"/>
    <w:rsid w:val="00865244"/>
    <w:rsid w:val="0087330E"/>
    <w:rsid w:val="00873AFD"/>
    <w:rsid w:val="00880D0D"/>
    <w:rsid w:val="00897404"/>
    <w:rsid w:val="008A2381"/>
    <w:rsid w:val="008A4581"/>
    <w:rsid w:val="008B1407"/>
    <w:rsid w:val="008B2BAA"/>
    <w:rsid w:val="008B381B"/>
    <w:rsid w:val="008B39FC"/>
    <w:rsid w:val="008B434D"/>
    <w:rsid w:val="008B5261"/>
    <w:rsid w:val="008B78EB"/>
    <w:rsid w:val="008C082E"/>
    <w:rsid w:val="008C365C"/>
    <w:rsid w:val="008D4539"/>
    <w:rsid w:val="008D5124"/>
    <w:rsid w:val="008D6174"/>
    <w:rsid w:val="008E156F"/>
    <w:rsid w:val="008E251D"/>
    <w:rsid w:val="008E50E4"/>
    <w:rsid w:val="008F2C92"/>
    <w:rsid w:val="008F603F"/>
    <w:rsid w:val="008F76A9"/>
    <w:rsid w:val="009022C5"/>
    <w:rsid w:val="00902BF8"/>
    <w:rsid w:val="009076F9"/>
    <w:rsid w:val="0091194F"/>
    <w:rsid w:val="00911DF9"/>
    <w:rsid w:val="00914447"/>
    <w:rsid w:val="00917796"/>
    <w:rsid w:val="0092405D"/>
    <w:rsid w:val="00924E03"/>
    <w:rsid w:val="00925AA9"/>
    <w:rsid w:val="00925DC0"/>
    <w:rsid w:val="00931EAF"/>
    <w:rsid w:val="00945174"/>
    <w:rsid w:val="00945967"/>
    <w:rsid w:val="00946DD7"/>
    <w:rsid w:val="00947A2C"/>
    <w:rsid w:val="00952DDA"/>
    <w:rsid w:val="0095495F"/>
    <w:rsid w:val="00961FD2"/>
    <w:rsid w:val="00963A10"/>
    <w:rsid w:val="009647A6"/>
    <w:rsid w:val="0096587B"/>
    <w:rsid w:val="009702BB"/>
    <w:rsid w:val="009733E0"/>
    <w:rsid w:val="00991A66"/>
    <w:rsid w:val="00991F4D"/>
    <w:rsid w:val="00993DEB"/>
    <w:rsid w:val="00995115"/>
    <w:rsid w:val="00995D4B"/>
    <w:rsid w:val="009A1C73"/>
    <w:rsid w:val="009A33C3"/>
    <w:rsid w:val="009A638F"/>
    <w:rsid w:val="009C186B"/>
    <w:rsid w:val="009C6B91"/>
    <w:rsid w:val="009D2655"/>
    <w:rsid w:val="009E314F"/>
    <w:rsid w:val="009F0FDD"/>
    <w:rsid w:val="00A03E94"/>
    <w:rsid w:val="00A0766B"/>
    <w:rsid w:val="00A102DB"/>
    <w:rsid w:val="00A10D79"/>
    <w:rsid w:val="00A25441"/>
    <w:rsid w:val="00A2581C"/>
    <w:rsid w:val="00A25BE4"/>
    <w:rsid w:val="00A25D6D"/>
    <w:rsid w:val="00A30CD3"/>
    <w:rsid w:val="00A32DD7"/>
    <w:rsid w:val="00A3747B"/>
    <w:rsid w:val="00A448DB"/>
    <w:rsid w:val="00A47F72"/>
    <w:rsid w:val="00A54FA7"/>
    <w:rsid w:val="00A5599B"/>
    <w:rsid w:val="00A57DA7"/>
    <w:rsid w:val="00A61674"/>
    <w:rsid w:val="00A63079"/>
    <w:rsid w:val="00A63C55"/>
    <w:rsid w:val="00A6729D"/>
    <w:rsid w:val="00A72A23"/>
    <w:rsid w:val="00A85CBA"/>
    <w:rsid w:val="00A94A5B"/>
    <w:rsid w:val="00A94B3E"/>
    <w:rsid w:val="00AB124A"/>
    <w:rsid w:val="00AB359F"/>
    <w:rsid w:val="00AC2E89"/>
    <w:rsid w:val="00AE05B2"/>
    <w:rsid w:val="00AE36CF"/>
    <w:rsid w:val="00AE4D50"/>
    <w:rsid w:val="00AE546E"/>
    <w:rsid w:val="00AF0918"/>
    <w:rsid w:val="00AF41B7"/>
    <w:rsid w:val="00B00FEE"/>
    <w:rsid w:val="00B04606"/>
    <w:rsid w:val="00B04DAD"/>
    <w:rsid w:val="00B05C56"/>
    <w:rsid w:val="00B07FB9"/>
    <w:rsid w:val="00B22C44"/>
    <w:rsid w:val="00B26946"/>
    <w:rsid w:val="00B271BC"/>
    <w:rsid w:val="00B30FBF"/>
    <w:rsid w:val="00B32BA5"/>
    <w:rsid w:val="00B335F8"/>
    <w:rsid w:val="00B41F96"/>
    <w:rsid w:val="00B46B9B"/>
    <w:rsid w:val="00B47F02"/>
    <w:rsid w:val="00B51026"/>
    <w:rsid w:val="00B56155"/>
    <w:rsid w:val="00B61918"/>
    <w:rsid w:val="00B623A8"/>
    <w:rsid w:val="00B64E2B"/>
    <w:rsid w:val="00B70433"/>
    <w:rsid w:val="00B71015"/>
    <w:rsid w:val="00B7101C"/>
    <w:rsid w:val="00B71A49"/>
    <w:rsid w:val="00B75143"/>
    <w:rsid w:val="00B82EB3"/>
    <w:rsid w:val="00B83FB4"/>
    <w:rsid w:val="00B91105"/>
    <w:rsid w:val="00B9293E"/>
    <w:rsid w:val="00B92D7A"/>
    <w:rsid w:val="00B94F28"/>
    <w:rsid w:val="00BB36A5"/>
    <w:rsid w:val="00BD03FB"/>
    <w:rsid w:val="00BD23C9"/>
    <w:rsid w:val="00BE756F"/>
    <w:rsid w:val="00BF4835"/>
    <w:rsid w:val="00BF5427"/>
    <w:rsid w:val="00BF7A4D"/>
    <w:rsid w:val="00C02EFC"/>
    <w:rsid w:val="00C03D66"/>
    <w:rsid w:val="00C15BA5"/>
    <w:rsid w:val="00C318A3"/>
    <w:rsid w:val="00C33AEB"/>
    <w:rsid w:val="00C356EC"/>
    <w:rsid w:val="00C44900"/>
    <w:rsid w:val="00C45CFA"/>
    <w:rsid w:val="00C51E3E"/>
    <w:rsid w:val="00C52CA7"/>
    <w:rsid w:val="00C61118"/>
    <w:rsid w:val="00C644A7"/>
    <w:rsid w:val="00C676AB"/>
    <w:rsid w:val="00C71083"/>
    <w:rsid w:val="00C86834"/>
    <w:rsid w:val="00C870A0"/>
    <w:rsid w:val="00C91843"/>
    <w:rsid w:val="00C91AE1"/>
    <w:rsid w:val="00C92D67"/>
    <w:rsid w:val="00C940C4"/>
    <w:rsid w:val="00C96922"/>
    <w:rsid w:val="00CA5E8E"/>
    <w:rsid w:val="00CA71A0"/>
    <w:rsid w:val="00CB2DA8"/>
    <w:rsid w:val="00CB4344"/>
    <w:rsid w:val="00CB5622"/>
    <w:rsid w:val="00CB61A4"/>
    <w:rsid w:val="00CB6AF6"/>
    <w:rsid w:val="00CC4AB7"/>
    <w:rsid w:val="00CC59DF"/>
    <w:rsid w:val="00CD1E40"/>
    <w:rsid w:val="00CD4591"/>
    <w:rsid w:val="00CD61A7"/>
    <w:rsid w:val="00D0117A"/>
    <w:rsid w:val="00D10582"/>
    <w:rsid w:val="00D15166"/>
    <w:rsid w:val="00D254B7"/>
    <w:rsid w:val="00D30709"/>
    <w:rsid w:val="00D33EBD"/>
    <w:rsid w:val="00D35A31"/>
    <w:rsid w:val="00D41BB3"/>
    <w:rsid w:val="00D4339D"/>
    <w:rsid w:val="00D43E60"/>
    <w:rsid w:val="00D45775"/>
    <w:rsid w:val="00D56525"/>
    <w:rsid w:val="00D61D06"/>
    <w:rsid w:val="00D63C43"/>
    <w:rsid w:val="00D667B7"/>
    <w:rsid w:val="00D72360"/>
    <w:rsid w:val="00D775D3"/>
    <w:rsid w:val="00D811C4"/>
    <w:rsid w:val="00D87E37"/>
    <w:rsid w:val="00D922D3"/>
    <w:rsid w:val="00D94D29"/>
    <w:rsid w:val="00D979E8"/>
    <w:rsid w:val="00DB29A9"/>
    <w:rsid w:val="00DC042B"/>
    <w:rsid w:val="00DC4794"/>
    <w:rsid w:val="00DD526E"/>
    <w:rsid w:val="00DF1282"/>
    <w:rsid w:val="00DF2D7C"/>
    <w:rsid w:val="00DF4583"/>
    <w:rsid w:val="00E03728"/>
    <w:rsid w:val="00E05517"/>
    <w:rsid w:val="00E06BE9"/>
    <w:rsid w:val="00E10366"/>
    <w:rsid w:val="00E1326B"/>
    <w:rsid w:val="00E15B76"/>
    <w:rsid w:val="00E16DCC"/>
    <w:rsid w:val="00E20101"/>
    <w:rsid w:val="00E22F82"/>
    <w:rsid w:val="00E26261"/>
    <w:rsid w:val="00E32469"/>
    <w:rsid w:val="00E329A8"/>
    <w:rsid w:val="00E33751"/>
    <w:rsid w:val="00E61968"/>
    <w:rsid w:val="00E620FC"/>
    <w:rsid w:val="00E63567"/>
    <w:rsid w:val="00E6678E"/>
    <w:rsid w:val="00E6700B"/>
    <w:rsid w:val="00E77C8C"/>
    <w:rsid w:val="00E840CC"/>
    <w:rsid w:val="00E862FE"/>
    <w:rsid w:val="00E86AFB"/>
    <w:rsid w:val="00EB3583"/>
    <w:rsid w:val="00EB5514"/>
    <w:rsid w:val="00EC57C5"/>
    <w:rsid w:val="00EC60F1"/>
    <w:rsid w:val="00EC63F2"/>
    <w:rsid w:val="00ED0FE9"/>
    <w:rsid w:val="00EE096E"/>
    <w:rsid w:val="00EE596E"/>
    <w:rsid w:val="00EE7474"/>
    <w:rsid w:val="00EF1E0A"/>
    <w:rsid w:val="00EF4396"/>
    <w:rsid w:val="00EF67D0"/>
    <w:rsid w:val="00F02DE7"/>
    <w:rsid w:val="00F02FD5"/>
    <w:rsid w:val="00F0633B"/>
    <w:rsid w:val="00F06F70"/>
    <w:rsid w:val="00F1321C"/>
    <w:rsid w:val="00F15946"/>
    <w:rsid w:val="00F16B1F"/>
    <w:rsid w:val="00F17F97"/>
    <w:rsid w:val="00F2083F"/>
    <w:rsid w:val="00F25557"/>
    <w:rsid w:val="00F25864"/>
    <w:rsid w:val="00F3189A"/>
    <w:rsid w:val="00F349F0"/>
    <w:rsid w:val="00F4092F"/>
    <w:rsid w:val="00F42E7A"/>
    <w:rsid w:val="00F5041E"/>
    <w:rsid w:val="00F53138"/>
    <w:rsid w:val="00F563AA"/>
    <w:rsid w:val="00F56434"/>
    <w:rsid w:val="00F56952"/>
    <w:rsid w:val="00F60AB8"/>
    <w:rsid w:val="00F63659"/>
    <w:rsid w:val="00F65AF0"/>
    <w:rsid w:val="00F750A7"/>
    <w:rsid w:val="00F829B6"/>
    <w:rsid w:val="00F9241A"/>
    <w:rsid w:val="00F942A3"/>
    <w:rsid w:val="00F94698"/>
    <w:rsid w:val="00FA1B51"/>
    <w:rsid w:val="00FA448D"/>
    <w:rsid w:val="00FB2DC6"/>
    <w:rsid w:val="00FC102A"/>
    <w:rsid w:val="00FC1CD4"/>
    <w:rsid w:val="00FC4578"/>
    <w:rsid w:val="00FE2F29"/>
    <w:rsid w:val="00FE373B"/>
    <w:rsid w:val="00FF2872"/>
    <w:rsid w:val="00FF40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525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41544"/>
    <w:pPr>
      <w:tabs>
        <w:tab w:val="left" w:pos="2700"/>
        <w:tab w:val="left" w:pos="4320"/>
        <w:tab w:val="left" w:pos="4500"/>
        <w:tab w:val="left" w:pos="5220"/>
        <w:tab w:val="left" w:pos="6660"/>
        <w:tab w:val="left" w:pos="7020"/>
        <w:tab w:val="left" w:pos="8100"/>
        <w:tab w:val="left" w:pos="8460"/>
      </w:tabs>
      <w:suppressAutoHyphens/>
      <w:spacing w:after="0" w:line="240" w:lineRule="auto"/>
    </w:pPr>
    <w:rPr>
      <w:rFonts w:ascii="Arial" w:eastAsia="Times New Roman" w:hAnsi="Arial" w:cs="Arial"/>
      <w:sz w:val="16"/>
      <w:szCs w:val="24"/>
      <w:lang w:val="cs-CZ" w:eastAsia="ar-SA"/>
    </w:rPr>
  </w:style>
  <w:style w:type="character" w:customStyle="1" w:styleId="TextkrperZchn">
    <w:name w:val="Textkörper Zchn"/>
    <w:basedOn w:val="Absatz-Standardschriftart"/>
    <w:link w:val="Textkrper"/>
    <w:rsid w:val="00741544"/>
    <w:rPr>
      <w:rFonts w:ascii="Arial" w:eastAsia="Times New Roman" w:hAnsi="Arial" w:cs="Arial"/>
      <w:sz w:val="16"/>
      <w:szCs w:val="24"/>
      <w:lang w:val="cs-CZ" w:eastAsia="ar-SA"/>
    </w:rPr>
  </w:style>
  <w:style w:type="character" w:styleId="Fett">
    <w:name w:val="Strong"/>
    <w:basedOn w:val="Absatz-Standardschriftart"/>
    <w:uiPriority w:val="22"/>
    <w:qFormat/>
    <w:rsid w:val="00741544"/>
    <w:rPr>
      <w:b/>
      <w:bCs/>
    </w:rPr>
  </w:style>
  <w:style w:type="character" w:customStyle="1" w:styleId="hps">
    <w:name w:val="hps"/>
    <w:basedOn w:val="Absatz-Standardschriftart"/>
    <w:rsid w:val="00C03D66"/>
  </w:style>
  <w:style w:type="paragraph" w:styleId="Listenabsatz">
    <w:name w:val="List Paragraph"/>
    <w:basedOn w:val="Standard"/>
    <w:uiPriority w:val="34"/>
    <w:qFormat/>
    <w:rsid w:val="00DF4583"/>
    <w:pPr>
      <w:spacing w:after="0" w:line="240" w:lineRule="auto"/>
      <w:ind w:left="708"/>
    </w:pPr>
    <w:rPr>
      <w:rFonts w:ascii="Times New Roman" w:eastAsia="Times New Roman" w:hAnsi="Times New Roman"/>
      <w:sz w:val="24"/>
      <w:szCs w:val="24"/>
      <w:lang w:eastAsia="de-DE"/>
    </w:rPr>
  </w:style>
  <w:style w:type="character" w:customStyle="1" w:styleId="st">
    <w:name w:val="st"/>
    <w:basedOn w:val="Absatz-Standardschriftart"/>
    <w:rsid w:val="00DF4583"/>
  </w:style>
  <w:style w:type="character" w:styleId="Hervorhebung">
    <w:name w:val="Emphasis"/>
    <w:basedOn w:val="Absatz-Standardschriftart"/>
    <w:uiPriority w:val="20"/>
    <w:qFormat/>
    <w:rsid w:val="00757F1C"/>
    <w:rPr>
      <w:i/>
      <w:iCs/>
    </w:rPr>
  </w:style>
</w:styles>
</file>

<file path=word/webSettings.xml><?xml version="1.0" encoding="utf-8"?>
<w:webSettings xmlns:r="http://schemas.openxmlformats.org/officeDocument/2006/relationships" xmlns:w="http://schemas.openxmlformats.org/wordprocessingml/2006/main">
  <w:divs>
    <w:div w:id="91052245">
      <w:bodyDiv w:val="1"/>
      <w:marLeft w:val="0"/>
      <w:marRight w:val="0"/>
      <w:marTop w:val="0"/>
      <w:marBottom w:val="0"/>
      <w:divBdr>
        <w:top w:val="none" w:sz="0" w:space="0" w:color="auto"/>
        <w:left w:val="none" w:sz="0" w:space="0" w:color="auto"/>
        <w:bottom w:val="none" w:sz="0" w:space="0" w:color="auto"/>
        <w:right w:val="none" w:sz="0" w:space="0" w:color="auto"/>
      </w:divBdr>
    </w:div>
    <w:div w:id="176972005">
      <w:bodyDiv w:val="1"/>
      <w:marLeft w:val="0"/>
      <w:marRight w:val="0"/>
      <w:marTop w:val="0"/>
      <w:marBottom w:val="0"/>
      <w:divBdr>
        <w:top w:val="none" w:sz="0" w:space="0" w:color="auto"/>
        <w:left w:val="none" w:sz="0" w:space="0" w:color="auto"/>
        <w:bottom w:val="none" w:sz="0" w:space="0" w:color="auto"/>
        <w:right w:val="none" w:sz="0" w:space="0" w:color="auto"/>
      </w:divBdr>
      <w:divsChild>
        <w:div w:id="1814834506">
          <w:marLeft w:val="0"/>
          <w:marRight w:val="0"/>
          <w:marTop w:val="0"/>
          <w:marBottom w:val="0"/>
          <w:divBdr>
            <w:top w:val="none" w:sz="0" w:space="0" w:color="auto"/>
            <w:left w:val="none" w:sz="0" w:space="0" w:color="auto"/>
            <w:bottom w:val="none" w:sz="0" w:space="0" w:color="auto"/>
            <w:right w:val="none" w:sz="0" w:space="0" w:color="auto"/>
          </w:divBdr>
          <w:divsChild>
            <w:div w:id="1878352822">
              <w:marLeft w:val="0"/>
              <w:marRight w:val="0"/>
              <w:marTop w:val="0"/>
              <w:marBottom w:val="0"/>
              <w:divBdr>
                <w:top w:val="none" w:sz="0" w:space="0" w:color="auto"/>
                <w:left w:val="none" w:sz="0" w:space="0" w:color="auto"/>
                <w:bottom w:val="none" w:sz="0" w:space="0" w:color="auto"/>
                <w:right w:val="none" w:sz="0" w:space="0" w:color="auto"/>
              </w:divBdr>
              <w:divsChild>
                <w:div w:id="704209389">
                  <w:marLeft w:val="0"/>
                  <w:marRight w:val="0"/>
                  <w:marTop w:val="0"/>
                  <w:marBottom w:val="0"/>
                  <w:divBdr>
                    <w:top w:val="none" w:sz="0" w:space="0" w:color="auto"/>
                    <w:left w:val="none" w:sz="0" w:space="0" w:color="auto"/>
                    <w:bottom w:val="none" w:sz="0" w:space="0" w:color="auto"/>
                    <w:right w:val="none" w:sz="0" w:space="0" w:color="auto"/>
                  </w:divBdr>
                  <w:divsChild>
                    <w:div w:id="2029018116">
                      <w:marLeft w:val="0"/>
                      <w:marRight w:val="0"/>
                      <w:marTop w:val="0"/>
                      <w:marBottom w:val="0"/>
                      <w:divBdr>
                        <w:top w:val="none" w:sz="0" w:space="0" w:color="auto"/>
                        <w:left w:val="none" w:sz="0" w:space="0" w:color="auto"/>
                        <w:bottom w:val="none" w:sz="0" w:space="0" w:color="auto"/>
                        <w:right w:val="none" w:sz="0" w:space="0" w:color="auto"/>
                      </w:divBdr>
                      <w:divsChild>
                        <w:div w:id="657660893">
                          <w:marLeft w:val="0"/>
                          <w:marRight w:val="0"/>
                          <w:marTop w:val="0"/>
                          <w:marBottom w:val="0"/>
                          <w:divBdr>
                            <w:top w:val="none" w:sz="0" w:space="0" w:color="auto"/>
                            <w:left w:val="none" w:sz="0" w:space="0" w:color="auto"/>
                            <w:bottom w:val="none" w:sz="0" w:space="0" w:color="auto"/>
                            <w:right w:val="none" w:sz="0" w:space="0" w:color="auto"/>
                          </w:divBdr>
                          <w:divsChild>
                            <w:div w:id="1263880098">
                              <w:marLeft w:val="0"/>
                              <w:marRight w:val="0"/>
                              <w:marTop w:val="0"/>
                              <w:marBottom w:val="0"/>
                              <w:divBdr>
                                <w:top w:val="none" w:sz="0" w:space="0" w:color="auto"/>
                                <w:left w:val="none" w:sz="0" w:space="0" w:color="auto"/>
                                <w:bottom w:val="none" w:sz="0" w:space="0" w:color="auto"/>
                                <w:right w:val="none" w:sz="0" w:space="0" w:color="auto"/>
                              </w:divBdr>
                              <w:divsChild>
                                <w:div w:id="135537358">
                                  <w:marLeft w:val="0"/>
                                  <w:marRight w:val="0"/>
                                  <w:marTop w:val="0"/>
                                  <w:marBottom w:val="0"/>
                                  <w:divBdr>
                                    <w:top w:val="none" w:sz="0" w:space="0" w:color="auto"/>
                                    <w:left w:val="none" w:sz="0" w:space="0" w:color="auto"/>
                                    <w:bottom w:val="none" w:sz="0" w:space="0" w:color="auto"/>
                                    <w:right w:val="none" w:sz="0" w:space="0" w:color="auto"/>
                                  </w:divBdr>
                                  <w:divsChild>
                                    <w:div w:id="1928729738">
                                      <w:marLeft w:val="60"/>
                                      <w:marRight w:val="0"/>
                                      <w:marTop w:val="0"/>
                                      <w:marBottom w:val="0"/>
                                      <w:divBdr>
                                        <w:top w:val="none" w:sz="0" w:space="0" w:color="auto"/>
                                        <w:left w:val="none" w:sz="0" w:space="0" w:color="auto"/>
                                        <w:bottom w:val="none" w:sz="0" w:space="0" w:color="auto"/>
                                        <w:right w:val="none" w:sz="0" w:space="0" w:color="auto"/>
                                      </w:divBdr>
                                      <w:divsChild>
                                        <w:div w:id="1669476358">
                                          <w:marLeft w:val="0"/>
                                          <w:marRight w:val="0"/>
                                          <w:marTop w:val="0"/>
                                          <w:marBottom w:val="0"/>
                                          <w:divBdr>
                                            <w:top w:val="none" w:sz="0" w:space="0" w:color="auto"/>
                                            <w:left w:val="none" w:sz="0" w:space="0" w:color="auto"/>
                                            <w:bottom w:val="none" w:sz="0" w:space="0" w:color="auto"/>
                                            <w:right w:val="none" w:sz="0" w:space="0" w:color="auto"/>
                                          </w:divBdr>
                                          <w:divsChild>
                                            <w:div w:id="1379937713">
                                              <w:marLeft w:val="0"/>
                                              <w:marRight w:val="0"/>
                                              <w:marTop w:val="0"/>
                                              <w:marBottom w:val="120"/>
                                              <w:divBdr>
                                                <w:top w:val="single" w:sz="6" w:space="0" w:color="F5F5F5"/>
                                                <w:left w:val="single" w:sz="6" w:space="0" w:color="F5F5F5"/>
                                                <w:bottom w:val="single" w:sz="6" w:space="0" w:color="F5F5F5"/>
                                                <w:right w:val="single" w:sz="6" w:space="0" w:color="F5F5F5"/>
                                              </w:divBdr>
                                              <w:divsChild>
                                                <w:div w:id="1404908463">
                                                  <w:marLeft w:val="0"/>
                                                  <w:marRight w:val="0"/>
                                                  <w:marTop w:val="0"/>
                                                  <w:marBottom w:val="0"/>
                                                  <w:divBdr>
                                                    <w:top w:val="none" w:sz="0" w:space="0" w:color="auto"/>
                                                    <w:left w:val="none" w:sz="0" w:space="0" w:color="auto"/>
                                                    <w:bottom w:val="none" w:sz="0" w:space="0" w:color="auto"/>
                                                    <w:right w:val="none" w:sz="0" w:space="0" w:color="auto"/>
                                                  </w:divBdr>
                                                  <w:divsChild>
                                                    <w:div w:id="21101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6510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Elbe/Labe</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c:creator>
  <cp:lastModifiedBy>vr</cp:lastModifiedBy>
  <cp:revision>11</cp:revision>
  <cp:lastPrinted>2014-11-05T13:50:00Z</cp:lastPrinted>
  <dcterms:created xsi:type="dcterms:W3CDTF">2014-11-04T16:21:00Z</dcterms:created>
  <dcterms:modified xsi:type="dcterms:W3CDTF">2014-11-05T15:31:00Z</dcterms:modified>
</cp:coreProperties>
</file>